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5286B49F" w14:textId="77777777" w:rsidTr="00477798">
        <w:tc>
          <w:tcPr>
            <w:tcW w:w="606" w:type="dxa"/>
            <w:tcBorders>
              <w:right w:val="single" w:sz="4" w:space="0" w:color="auto"/>
            </w:tcBorders>
          </w:tcPr>
          <w:p w14:paraId="59188DDE" w14:textId="77777777" w:rsidR="00DF25B2" w:rsidRPr="00E63274"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E63274" w:rsidRDefault="00DF25B2" w:rsidP="000C1976">
            <w:pPr>
              <w:jc w:val="both"/>
              <w:rPr>
                <w:rFonts w:ascii="Book Antiqua" w:hAnsi="Book Antiqua" w:cs="Arial"/>
                <w:sz w:val="22"/>
                <w:szCs w:val="22"/>
              </w:rPr>
            </w:pPr>
            <w:r w:rsidRPr="00E63274">
              <w:rPr>
                <w:rFonts w:ascii="Book Antiqua" w:hAnsi="Book Antiqua" w:cs="Arial"/>
                <w:sz w:val="22"/>
                <w:szCs w:val="22"/>
              </w:rPr>
              <w:t>ITB 1.1</w:t>
            </w:r>
          </w:p>
        </w:tc>
        <w:tc>
          <w:tcPr>
            <w:tcW w:w="7697" w:type="dxa"/>
            <w:tcBorders>
              <w:left w:val="single" w:sz="4" w:space="0" w:color="auto"/>
            </w:tcBorders>
          </w:tcPr>
          <w:p w14:paraId="58F1F6DC" w14:textId="77777777" w:rsidR="00D222FF" w:rsidRPr="00E63274" w:rsidRDefault="00D222FF" w:rsidP="00D222FF">
            <w:pPr>
              <w:jc w:val="both"/>
              <w:rPr>
                <w:rFonts w:ascii="Book Antiqua" w:hAnsi="Book Antiqua" w:cs="Arial"/>
                <w:bCs/>
                <w:snapToGrid w:val="0"/>
                <w:sz w:val="22"/>
                <w:szCs w:val="22"/>
              </w:rPr>
            </w:pPr>
            <w:r w:rsidRPr="00E63274">
              <w:rPr>
                <w:rFonts w:ascii="Book Antiqua" w:hAnsi="Book Antiqua" w:cs="Arial"/>
                <w:bCs/>
                <w:snapToGrid w:val="0"/>
                <w:sz w:val="22"/>
                <w:szCs w:val="22"/>
              </w:rPr>
              <w:t>POWERGRID</w:t>
            </w:r>
            <w:r w:rsidRPr="00E63274">
              <w:rPr>
                <w:rFonts w:ascii="Book Antiqua" w:hAnsi="Book Antiqua" w:cs="Arial"/>
                <w:bCs/>
                <w:sz w:val="22"/>
                <w:szCs w:val="22"/>
                <w:lang w:val="en-GB"/>
              </w:rPr>
              <w:t xml:space="preserve"> or its nominee is both the </w:t>
            </w:r>
            <w:r w:rsidRPr="00E63274">
              <w:rPr>
                <w:rFonts w:ascii="Book Antiqua" w:hAnsi="Book Antiqua" w:cs="Arial"/>
                <w:bCs/>
                <w:snapToGrid w:val="0"/>
                <w:sz w:val="22"/>
                <w:szCs w:val="22"/>
              </w:rPr>
              <w:t>Owner and the Employer for whole of the facilities (</w:t>
            </w:r>
            <w:r w:rsidRPr="00E63274">
              <w:rPr>
                <w:rFonts w:ascii="Book Antiqua" w:hAnsi="Book Antiqua" w:cs="Arial"/>
                <w:bCs/>
                <w:i/>
                <w:iCs/>
                <w:snapToGrid w:val="0"/>
                <w:sz w:val="22"/>
                <w:szCs w:val="22"/>
              </w:rPr>
              <w:t>or a part for which a separate time for Completion is specified</w:t>
            </w:r>
            <w:r w:rsidRPr="00E63274">
              <w:rPr>
                <w:rFonts w:ascii="Book Antiqua" w:hAnsi="Book Antiqua" w:cs="Arial"/>
                <w:bCs/>
                <w:snapToGrid w:val="0"/>
                <w:sz w:val="22"/>
                <w:szCs w:val="22"/>
              </w:rPr>
              <w:t xml:space="preserve">) under the subject package. </w:t>
            </w:r>
          </w:p>
          <w:p w14:paraId="55982D23" w14:textId="77777777" w:rsidR="00D222FF" w:rsidRPr="00E63274" w:rsidRDefault="00D222FF" w:rsidP="00D222FF">
            <w:pPr>
              <w:jc w:val="both"/>
              <w:rPr>
                <w:rFonts w:ascii="Book Antiqua" w:hAnsi="Book Antiqua" w:cs="Arial"/>
                <w:bCs/>
                <w:snapToGrid w:val="0"/>
                <w:sz w:val="22"/>
                <w:szCs w:val="22"/>
              </w:rPr>
            </w:pPr>
          </w:p>
          <w:p w14:paraId="4A08820A" w14:textId="77777777" w:rsidR="00D222FF" w:rsidRPr="00E63274" w:rsidRDefault="00D222FF" w:rsidP="00D222FF">
            <w:pPr>
              <w:jc w:val="both"/>
              <w:rPr>
                <w:rFonts w:ascii="Book Antiqua" w:hAnsi="Book Antiqua" w:cs="Arial"/>
                <w:bCs/>
                <w:sz w:val="22"/>
                <w:szCs w:val="22"/>
              </w:rPr>
            </w:pPr>
            <w:r w:rsidRPr="00E63274">
              <w:rPr>
                <w:rFonts w:ascii="Book Antiqua" w:hAnsi="Book Antiqua" w:cs="Arial"/>
                <w:bCs/>
                <w:snapToGrid w:val="0"/>
                <w:sz w:val="22"/>
                <w:szCs w:val="22"/>
              </w:rPr>
              <w:t>In cases wherein the nominee of POWERGRID is the Owner, d</w:t>
            </w:r>
            <w:r w:rsidRPr="00E63274">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E63274">
              <w:rPr>
                <w:rFonts w:ascii="Book Antiqua" w:hAnsi="Book Antiqua" w:cs="Arial"/>
                <w:bCs/>
                <w:snapToGrid w:val="0"/>
                <w:sz w:val="22"/>
                <w:szCs w:val="22"/>
              </w:rPr>
              <w:t>“Employer”</w:t>
            </w:r>
            <w:r w:rsidRPr="00E63274">
              <w:rPr>
                <w:rFonts w:ascii="Book Antiqua" w:hAnsi="Book Antiqua" w:cs="Arial"/>
                <w:bCs/>
                <w:sz w:val="22"/>
                <w:szCs w:val="22"/>
              </w:rPr>
              <w:t xml:space="preserve"> wherever context requires so.</w:t>
            </w:r>
          </w:p>
          <w:p w14:paraId="437189CE" w14:textId="77777777" w:rsidR="00D222FF" w:rsidRPr="00E63274" w:rsidRDefault="00D222FF" w:rsidP="00D222FF">
            <w:pPr>
              <w:jc w:val="both"/>
              <w:rPr>
                <w:rFonts w:ascii="Book Antiqua" w:hAnsi="Book Antiqua" w:cs="Arial"/>
                <w:bCs/>
                <w:snapToGrid w:val="0"/>
                <w:sz w:val="22"/>
                <w:szCs w:val="22"/>
              </w:rPr>
            </w:pPr>
          </w:p>
          <w:p w14:paraId="69473E2D" w14:textId="75C08B4F" w:rsidR="00D222FF" w:rsidRPr="00E63274" w:rsidRDefault="00D222FF" w:rsidP="00D222FF">
            <w:pPr>
              <w:jc w:val="both"/>
              <w:rPr>
                <w:rFonts w:ascii="Book Antiqua" w:hAnsi="Book Antiqua" w:cs="Arial"/>
                <w:b/>
                <w:bCs/>
                <w:snapToGrid w:val="0"/>
                <w:sz w:val="22"/>
                <w:szCs w:val="22"/>
              </w:rPr>
            </w:pPr>
            <w:r w:rsidRPr="00E63274">
              <w:rPr>
                <w:rFonts w:ascii="Book Antiqua" w:hAnsi="Book Antiqua" w:cs="Arial"/>
                <w:bCs/>
                <w:snapToGrid w:val="0"/>
                <w:sz w:val="22"/>
                <w:szCs w:val="22"/>
              </w:rPr>
              <w:t xml:space="preserve">The details of such nominee(s) shall be shared </w:t>
            </w:r>
            <w:r w:rsidRPr="00E63274">
              <w:rPr>
                <w:rFonts w:ascii="Book Antiqua" w:hAnsi="Book Antiqua" w:cs="Arial"/>
                <w:bCs/>
                <w:sz w:val="22"/>
                <w:szCs w:val="22"/>
              </w:rPr>
              <w:t>prior to the scheduled dispatch of the Equipment.</w:t>
            </w:r>
          </w:p>
          <w:p w14:paraId="50D6BBDD" w14:textId="77777777" w:rsidR="00D222FF" w:rsidRPr="00E63274" w:rsidRDefault="00D222FF" w:rsidP="00E049FF">
            <w:pPr>
              <w:jc w:val="both"/>
              <w:rPr>
                <w:rFonts w:ascii="Book Antiqua" w:hAnsi="Book Antiqua" w:cs="Arial"/>
                <w:b/>
                <w:bCs/>
                <w:snapToGrid w:val="0"/>
                <w:sz w:val="22"/>
                <w:szCs w:val="22"/>
              </w:rPr>
            </w:pPr>
          </w:p>
          <w:p w14:paraId="5849BAED" w14:textId="77777777" w:rsidR="00AE7324" w:rsidRPr="00E63274" w:rsidRDefault="00AE7324" w:rsidP="00AE7324">
            <w:pPr>
              <w:jc w:val="both"/>
              <w:rPr>
                <w:rFonts w:ascii="Book Antiqua" w:hAnsi="Book Antiqua" w:cs="Arial"/>
                <w:sz w:val="22"/>
                <w:szCs w:val="22"/>
                <w:lang w:val="en-GB"/>
              </w:rPr>
            </w:pPr>
            <w:r w:rsidRPr="00E63274">
              <w:rPr>
                <w:rFonts w:ascii="Book Antiqua" w:hAnsi="Book Antiqua" w:cs="Arial"/>
                <w:b/>
                <w:bCs/>
                <w:sz w:val="22"/>
                <w:szCs w:val="22"/>
                <w:lang w:val="en-GB"/>
              </w:rPr>
              <w:t>Kind Attn.:</w:t>
            </w:r>
            <w:r w:rsidRPr="00E63274">
              <w:rPr>
                <w:rFonts w:ascii="Book Antiqua" w:hAnsi="Book Antiqua" w:cs="Arial"/>
                <w:sz w:val="22"/>
                <w:szCs w:val="22"/>
                <w:lang w:val="en-GB"/>
              </w:rPr>
              <w:tab/>
            </w:r>
          </w:p>
          <w:p w14:paraId="762186AA" w14:textId="77777777" w:rsidR="004A633A" w:rsidRPr="007D29A2" w:rsidRDefault="004A633A" w:rsidP="004A633A">
            <w:pPr>
              <w:jc w:val="both"/>
              <w:rPr>
                <w:rFonts w:ascii="Book Antiqua" w:hAnsi="Book Antiqua" w:cs="Arial"/>
                <w:sz w:val="22"/>
                <w:szCs w:val="22"/>
                <w:lang w:val="en-GB"/>
              </w:rPr>
            </w:pPr>
            <w:r w:rsidRPr="007D29A2">
              <w:rPr>
                <w:rFonts w:ascii="Book Antiqua" w:hAnsi="Book Antiqua" w:cs="Arial"/>
                <w:sz w:val="22"/>
                <w:szCs w:val="22"/>
                <w:lang w:val="en-GB"/>
              </w:rPr>
              <w:t>Sr. DGM (CS-G</w:t>
            </w:r>
            <w:r>
              <w:rPr>
                <w:rFonts w:ascii="Book Antiqua" w:hAnsi="Book Antiqua" w:cs="Arial"/>
                <w:sz w:val="22"/>
                <w:szCs w:val="22"/>
                <w:lang w:val="en-GB"/>
              </w:rPr>
              <w:t>7</w:t>
            </w:r>
            <w:r w:rsidRPr="007D29A2">
              <w:rPr>
                <w:rFonts w:ascii="Book Antiqua" w:hAnsi="Book Antiqua" w:cs="Arial"/>
                <w:sz w:val="22"/>
                <w:szCs w:val="22"/>
                <w:lang w:val="en-GB"/>
              </w:rPr>
              <w:t>)/</w:t>
            </w:r>
            <w:r>
              <w:rPr>
                <w:rFonts w:ascii="Book Antiqua" w:hAnsi="Book Antiqua" w:cs="Arial"/>
                <w:sz w:val="22"/>
                <w:szCs w:val="22"/>
                <w:lang w:val="en-GB"/>
              </w:rPr>
              <w:t>DGM</w:t>
            </w:r>
            <w:r w:rsidRPr="007D29A2">
              <w:rPr>
                <w:rFonts w:ascii="Book Antiqua" w:hAnsi="Book Antiqua" w:cs="Arial"/>
                <w:sz w:val="22"/>
                <w:szCs w:val="22"/>
                <w:lang w:val="en-GB"/>
              </w:rPr>
              <w:t xml:space="preserve"> (CS-G</w:t>
            </w:r>
            <w:r>
              <w:rPr>
                <w:rFonts w:ascii="Book Antiqua" w:hAnsi="Book Antiqua" w:cs="Arial"/>
                <w:sz w:val="22"/>
                <w:szCs w:val="22"/>
                <w:lang w:val="en-GB"/>
              </w:rPr>
              <w:t>7</w:t>
            </w:r>
            <w:r w:rsidRPr="007D29A2">
              <w:rPr>
                <w:rFonts w:ascii="Book Antiqua" w:hAnsi="Book Antiqua" w:cs="Arial"/>
                <w:sz w:val="22"/>
                <w:szCs w:val="22"/>
                <w:lang w:val="en-GB"/>
              </w:rPr>
              <w:t>)</w:t>
            </w:r>
          </w:p>
          <w:p w14:paraId="7F3812D4" w14:textId="77777777" w:rsidR="004A633A" w:rsidRPr="007D29A2" w:rsidRDefault="004A633A" w:rsidP="004A633A">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25373E96" w14:textId="77777777" w:rsidR="004A633A" w:rsidRPr="007D29A2" w:rsidRDefault="004A633A" w:rsidP="004A633A">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5368C5CD" w14:textId="77777777" w:rsidR="004A633A" w:rsidRPr="007D29A2" w:rsidRDefault="004A633A" w:rsidP="004A633A">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757923FC" w14:textId="77777777" w:rsidR="004A633A" w:rsidRPr="007D29A2" w:rsidRDefault="004A633A" w:rsidP="004A633A">
            <w:pPr>
              <w:ind w:left="1080"/>
              <w:jc w:val="both"/>
              <w:rPr>
                <w:rFonts w:ascii="Book Antiqua" w:hAnsi="Book Antiqua" w:cs="Arial"/>
                <w:sz w:val="22"/>
                <w:szCs w:val="22"/>
                <w:lang w:val="en-GB"/>
              </w:rPr>
            </w:pPr>
          </w:p>
          <w:p w14:paraId="43666492" w14:textId="77777777" w:rsidR="004A633A" w:rsidRPr="007D29A2" w:rsidRDefault="004A633A" w:rsidP="004A633A">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4A2D0FC7" w14:textId="77777777" w:rsidR="004A633A" w:rsidRPr="007D29A2" w:rsidRDefault="004A633A" w:rsidP="004A633A">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3DC31DDC" w14:textId="77777777" w:rsidR="004A633A" w:rsidRPr="007D29A2" w:rsidRDefault="004A633A" w:rsidP="004A633A">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015D4F3A" w14:textId="77777777" w:rsidR="004A633A" w:rsidRPr="007D29A2" w:rsidRDefault="004A633A" w:rsidP="004A633A">
            <w:pPr>
              <w:ind w:left="1080"/>
              <w:jc w:val="both"/>
              <w:rPr>
                <w:rFonts w:ascii="Book Antiqua" w:hAnsi="Book Antiqua" w:cs="Arial"/>
                <w:color w:val="000000"/>
                <w:sz w:val="22"/>
                <w:szCs w:val="22"/>
                <w:lang w:val="pt-BR"/>
              </w:rPr>
            </w:pPr>
          </w:p>
          <w:p w14:paraId="73B5106D" w14:textId="77777777" w:rsidR="004A633A" w:rsidRPr="00FB5A09" w:rsidRDefault="004A633A" w:rsidP="004A633A">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044413D3" w14:textId="77777777" w:rsidR="004A633A" w:rsidRPr="00502B96" w:rsidRDefault="004A633A" w:rsidP="004A633A">
            <w:pPr>
              <w:ind w:left="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05B53CD1" w14:textId="62F89964" w:rsidR="00FF297C" w:rsidRPr="00E63274" w:rsidRDefault="00FF297C" w:rsidP="00996069">
            <w:pPr>
              <w:jc w:val="both"/>
              <w:rPr>
                <w:snapToGrid w:val="0"/>
                <w:u w:val="single"/>
              </w:rPr>
            </w:pPr>
          </w:p>
          <w:p w14:paraId="34203464" w14:textId="77777777" w:rsidR="002B38B1" w:rsidRPr="00E63274" w:rsidRDefault="002B38B1" w:rsidP="002B38B1">
            <w:pPr>
              <w:rPr>
                <w:rFonts w:ascii="Book Antiqua" w:hAnsi="Book Antiqua" w:cs="Arial"/>
                <w:sz w:val="22"/>
                <w:szCs w:val="22"/>
              </w:rPr>
            </w:pP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w:t>
            </w:r>
            <w:r w:rsidRPr="00C90C9D">
              <w:rPr>
                <w:rFonts w:cs="Arial"/>
                <w:b w:val="0"/>
                <w:bCs w:val="0"/>
                <w:color w:val="000000"/>
                <w:lang w:bidi="hi-IN"/>
              </w:rPr>
              <w:lastRenderedPageBreak/>
              <w:t>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w:t>
            </w:r>
            <w:r w:rsidRPr="00C90C9D">
              <w:rPr>
                <w:rFonts w:cs="Arial"/>
                <w:bCs/>
                <w:sz w:val="22"/>
                <w:szCs w:val="22"/>
              </w:rPr>
              <w:lastRenderedPageBreak/>
              <w:t xml:space="preserve">including by virtue of their shareholding or management rights or shareholders agreement or voting rights;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w:t>
            </w:r>
            <w:r w:rsidRPr="00C90C9D">
              <w:rPr>
                <w:rFonts w:cs="Arial"/>
                <w:bCs/>
                <w:sz w:val="22"/>
                <w:szCs w:val="22"/>
              </w:rPr>
              <w:lastRenderedPageBreak/>
              <w:t xml:space="preserve">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EE2BB0" w:rsidRPr="00C90C9D" w14:paraId="3A292E69" w14:textId="77777777" w:rsidTr="00477798">
        <w:tc>
          <w:tcPr>
            <w:tcW w:w="606" w:type="dxa"/>
            <w:tcBorders>
              <w:right w:val="single" w:sz="4" w:space="0" w:color="auto"/>
            </w:tcBorders>
          </w:tcPr>
          <w:p w14:paraId="34F5B5A7" w14:textId="77777777" w:rsidR="00EE2BB0" w:rsidRPr="00C90C9D" w:rsidRDefault="00EE2BB0"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EE2BB0" w:rsidRPr="00C90C9D" w:rsidRDefault="002500A3" w:rsidP="000C1976">
            <w:pPr>
              <w:jc w:val="both"/>
              <w:rPr>
                <w:rFonts w:ascii="Book Antiqua" w:hAnsi="Book Antiqua" w:cs="Arial"/>
                <w:sz w:val="22"/>
                <w:szCs w:val="22"/>
              </w:rPr>
            </w:pPr>
            <w:r w:rsidRPr="00C90C9D">
              <w:rPr>
                <w:rFonts w:cs="Arial"/>
                <w:b/>
                <w:bCs/>
                <w:sz w:val="22"/>
                <w:szCs w:val="22"/>
              </w:rPr>
              <w:t>ITB 2.</w:t>
            </w:r>
            <w:r>
              <w:rPr>
                <w:rFonts w:cs="Arial"/>
                <w:b/>
                <w:bCs/>
                <w:sz w:val="22"/>
                <w:szCs w:val="22"/>
              </w:rPr>
              <w:t>2, 2.3 and 2.4</w:t>
            </w:r>
          </w:p>
        </w:tc>
        <w:tc>
          <w:tcPr>
            <w:tcW w:w="7697" w:type="dxa"/>
            <w:tcBorders>
              <w:left w:val="single" w:sz="4" w:space="0" w:color="auto"/>
            </w:tcBorders>
          </w:tcPr>
          <w:p w14:paraId="57360E16" w14:textId="7B03CAF4" w:rsidR="00482667" w:rsidRPr="00C90C9D" w:rsidRDefault="00482667" w:rsidP="00D4118E">
            <w:pPr>
              <w:pStyle w:val="Default"/>
              <w:jc w:val="both"/>
              <w:rPr>
                <w:rFonts w:cs="Arial"/>
                <w:b/>
                <w:bCs/>
                <w:sz w:val="22"/>
                <w:szCs w:val="22"/>
              </w:rPr>
            </w:pPr>
            <w:r>
              <w:rPr>
                <w:rFonts w:ascii="Arial" w:hAnsi="Arial"/>
                <w:szCs w:val="22"/>
              </w:rPr>
              <w:t xml:space="preserve"> </w:t>
            </w:r>
            <w:r w:rsidRPr="00C90C9D">
              <w:rPr>
                <w:rFonts w:cs="Arial"/>
                <w:b/>
                <w:bCs/>
                <w:sz w:val="22"/>
                <w:szCs w:val="22"/>
              </w:rPr>
              <w:t>Replace ITB 2.</w:t>
            </w:r>
            <w:r>
              <w:rPr>
                <w:rFonts w:cs="Arial"/>
                <w:b/>
                <w:bCs/>
                <w:sz w:val="22"/>
                <w:szCs w:val="22"/>
              </w:rPr>
              <w:t>2</w:t>
            </w:r>
            <w:r w:rsidR="00A25725">
              <w:rPr>
                <w:rFonts w:cs="Arial"/>
                <w:b/>
                <w:bCs/>
                <w:sz w:val="22"/>
                <w:szCs w:val="22"/>
              </w:rPr>
              <w:t>, 2.3 and 2.4</w:t>
            </w:r>
            <w:r w:rsidRPr="00C90C9D">
              <w:rPr>
                <w:rFonts w:cs="Arial"/>
                <w:b/>
                <w:bCs/>
                <w:sz w:val="22"/>
                <w:szCs w:val="22"/>
              </w:rPr>
              <w:t xml:space="preserve"> with following:</w:t>
            </w:r>
          </w:p>
          <w:p w14:paraId="4E5C61D6" w14:textId="4FC73E74" w:rsidR="00482667" w:rsidRDefault="00482667" w:rsidP="00D4118E">
            <w:pPr>
              <w:ind w:left="561" w:hanging="561"/>
              <w:jc w:val="both"/>
              <w:rPr>
                <w:rFonts w:ascii="Arial" w:hAnsi="Arial"/>
                <w:szCs w:val="22"/>
              </w:rPr>
            </w:pPr>
          </w:p>
          <w:p w14:paraId="3D92D847" w14:textId="77777777" w:rsidR="00482667" w:rsidRDefault="00482667" w:rsidP="00D4118E">
            <w:pPr>
              <w:ind w:left="561" w:hanging="561"/>
              <w:jc w:val="both"/>
              <w:rPr>
                <w:rFonts w:ascii="Arial" w:hAnsi="Arial"/>
                <w:szCs w:val="22"/>
              </w:rPr>
            </w:pPr>
          </w:p>
          <w:p w14:paraId="271077D8" w14:textId="49222283" w:rsidR="00EE2BB0" w:rsidRPr="00EE2BB0" w:rsidRDefault="00EE2BB0" w:rsidP="00D4118E">
            <w:pPr>
              <w:ind w:left="561" w:hanging="561"/>
              <w:jc w:val="both"/>
              <w:rPr>
                <w:rFonts w:ascii="Arial" w:hAnsi="Arial"/>
                <w:szCs w:val="22"/>
              </w:rPr>
            </w:pPr>
            <w:r w:rsidRPr="00EE2BB0">
              <w:rPr>
                <w:rFonts w:ascii="Arial" w:hAnsi="Arial"/>
                <w:szCs w:val="22"/>
              </w:rPr>
              <w:t>2.2</w:t>
            </w:r>
            <w:r w:rsidRPr="00EE2BB0">
              <w:rPr>
                <w:rFonts w:ascii="Arial" w:hAnsi="Arial"/>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EE2BB0" w:rsidRDefault="00EE2BB0" w:rsidP="00D4118E">
            <w:pPr>
              <w:ind w:left="561" w:hanging="561"/>
              <w:jc w:val="both"/>
              <w:rPr>
                <w:rFonts w:ascii="Arial" w:hAnsi="Arial"/>
                <w:szCs w:val="22"/>
              </w:rPr>
            </w:pPr>
          </w:p>
          <w:p w14:paraId="4AB5F0DE"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have a controlling partner(s) in common; or</w:t>
            </w:r>
          </w:p>
          <w:p w14:paraId="40E64738" w14:textId="77777777" w:rsidR="00EE2BB0" w:rsidRPr="00EE2BB0" w:rsidRDefault="00EE2BB0" w:rsidP="00D4118E">
            <w:pPr>
              <w:ind w:left="986" w:hanging="425"/>
              <w:jc w:val="both"/>
              <w:rPr>
                <w:rFonts w:ascii="Arial" w:hAnsi="Arial"/>
                <w:szCs w:val="22"/>
              </w:rPr>
            </w:pPr>
          </w:p>
          <w:p w14:paraId="5D470FA0"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receive or have received any direct or indirect subsidy/ financial stake from any of them; or</w:t>
            </w:r>
          </w:p>
          <w:p w14:paraId="0A2F56A1" w14:textId="77777777" w:rsidR="00EE2BB0" w:rsidRPr="00EE2BB0" w:rsidRDefault="00EE2BB0" w:rsidP="00D4118E">
            <w:pPr>
              <w:ind w:left="986" w:hanging="425"/>
              <w:jc w:val="both"/>
              <w:rPr>
                <w:rFonts w:ascii="Arial" w:hAnsi="Arial"/>
                <w:szCs w:val="22"/>
              </w:rPr>
            </w:pPr>
          </w:p>
          <w:p w14:paraId="551B085F"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have the same legal representative/ agent for purposes of this bid; or</w:t>
            </w:r>
          </w:p>
          <w:p w14:paraId="091D12F6" w14:textId="77777777" w:rsidR="00EE2BB0" w:rsidRPr="00EE2BB0" w:rsidRDefault="00EE2BB0" w:rsidP="00D4118E">
            <w:pPr>
              <w:ind w:left="986" w:hanging="425"/>
              <w:jc w:val="both"/>
              <w:rPr>
                <w:rFonts w:ascii="Arial" w:hAnsi="Arial"/>
                <w:szCs w:val="22"/>
              </w:rPr>
            </w:pPr>
          </w:p>
          <w:p w14:paraId="3B6D10CE"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lastRenderedPageBreak/>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EE2BB0" w:rsidRPr="00EE2BB0" w:rsidRDefault="00EE2BB0" w:rsidP="00D4118E">
            <w:pPr>
              <w:ind w:left="986" w:hanging="425"/>
              <w:contextualSpacing/>
              <w:jc w:val="both"/>
              <w:rPr>
                <w:rFonts w:ascii="Arial" w:hAnsi="Arial"/>
                <w:szCs w:val="22"/>
                <w:lang w:val="en-IN" w:eastAsia="en-IN" w:bidi="hi-IN"/>
              </w:rPr>
            </w:pPr>
          </w:p>
          <w:p w14:paraId="119CAB1F"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EE2BB0" w:rsidRPr="00EE2BB0" w:rsidRDefault="00EE2BB0" w:rsidP="00D4118E">
            <w:pPr>
              <w:ind w:left="986" w:hanging="425"/>
              <w:contextualSpacing/>
              <w:jc w:val="both"/>
              <w:rPr>
                <w:rFonts w:ascii="Arial" w:hAnsi="Arial"/>
                <w:szCs w:val="22"/>
                <w:lang w:val="en-IN" w:eastAsia="en-IN" w:bidi="hi-IN"/>
              </w:rPr>
            </w:pPr>
          </w:p>
          <w:p w14:paraId="19036599"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25D6983" w14:textId="77777777" w:rsidR="00EE2BB0" w:rsidRPr="00EE2BB0" w:rsidRDefault="00EE2BB0" w:rsidP="00D4118E">
            <w:pPr>
              <w:ind w:left="1080" w:hanging="1080"/>
              <w:jc w:val="both"/>
              <w:rPr>
                <w:rFonts w:ascii="Arial" w:hAnsi="Arial"/>
                <w:szCs w:val="22"/>
              </w:rPr>
            </w:pPr>
          </w:p>
          <w:p w14:paraId="44A592A4"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EE2BB0" w:rsidRDefault="00EE2BB0" w:rsidP="00D4118E">
            <w:pPr>
              <w:ind w:left="986" w:hanging="425"/>
              <w:contextualSpacing/>
              <w:jc w:val="both"/>
              <w:rPr>
                <w:rFonts w:ascii="Arial" w:hAnsi="Arial"/>
                <w:szCs w:val="22"/>
                <w:lang w:val="en-IN" w:eastAsia="en-IN" w:bidi="hi-IN"/>
              </w:rPr>
            </w:pPr>
          </w:p>
          <w:p w14:paraId="18C69D5D"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a Bidder or any of its affiliates has been hired (or is proposed to be hired) by the Employer as Project Manager for the contract.</w:t>
            </w:r>
          </w:p>
          <w:p w14:paraId="168FA871" w14:textId="77777777" w:rsidR="00EE2BB0" w:rsidRPr="00EE2BB0" w:rsidRDefault="00EE2BB0" w:rsidP="00D4118E">
            <w:pPr>
              <w:ind w:left="986"/>
              <w:jc w:val="both"/>
              <w:rPr>
                <w:rFonts w:ascii="Arial" w:hAnsi="Arial"/>
                <w:szCs w:val="22"/>
              </w:rPr>
            </w:pPr>
          </w:p>
          <w:p w14:paraId="203DBE9C" w14:textId="77777777" w:rsidR="00EE2BB0" w:rsidRPr="00EE2BB0" w:rsidRDefault="00EE2BB0" w:rsidP="00D4118E">
            <w:pPr>
              <w:ind w:left="561" w:hanging="561"/>
              <w:jc w:val="both"/>
              <w:rPr>
                <w:rFonts w:ascii="Arial" w:hAnsi="Arial"/>
                <w:szCs w:val="22"/>
              </w:rPr>
            </w:pPr>
            <w:r w:rsidRPr="00EE2BB0">
              <w:rPr>
                <w:rFonts w:ascii="Arial" w:hAnsi="Arial"/>
                <w:szCs w:val="22"/>
              </w:rPr>
              <w:t>2.3</w:t>
            </w:r>
            <w:r w:rsidRPr="00EE2BB0">
              <w:rPr>
                <w:rFonts w:ascii="Arial" w:hAnsi="Arial"/>
                <w:szCs w:val="22"/>
              </w:rPr>
              <w:tab/>
              <w:t>In case a prequalification process has been conducted prior to the bidding process, this bidding is open only to prequalified Bidders.</w:t>
            </w:r>
          </w:p>
          <w:p w14:paraId="1C6718A5" w14:textId="77777777" w:rsidR="00EE2BB0" w:rsidRPr="00C90C9D" w:rsidRDefault="00EE2BB0" w:rsidP="00D4118E">
            <w:pPr>
              <w:pStyle w:val="Default"/>
              <w:jc w:val="both"/>
              <w:rPr>
                <w:rFonts w:cs="Arial"/>
                <w:b/>
                <w:bCs/>
                <w:sz w:val="22"/>
                <w:szCs w:val="22"/>
              </w:rPr>
            </w:pPr>
          </w:p>
        </w:tc>
      </w:tr>
      <w:tr w:rsidR="00026737" w:rsidRPr="00C90C9D" w14:paraId="351849E0" w14:textId="77777777" w:rsidTr="00477798">
        <w:tc>
          <w:tcPr>
            <w:tcW w:w="606" w:type="dxa"/>
            <w:tcBorders>
              <w:right w:val="single" w:sz="4" w:space="0" w:color="auto"/>
            </w:tcBorders>
          </w:tcPr>
          <w:p w14:paraId="7E15D014" w14:textId="77777777" w:rsidR="00026737" w:rsidRPr="00C90C9D" w:rsidRDefault="00026737" w:rsidP="00026737">
            <w:pPr>
              <w:numPr>
                <w:ilvl w:val="0"/>
                <w:numId w:val="1"/>
              </w:numPr>
              <w:jc w:val="both"/>
              <w:rPr>
                <w:rFonts w:ascii="Book Antiqua" w:hAnsi="Book Antiqua" w:cs="Arial"/>
                <w:sz w:val="22"/>
                <w:szCs w:val="22"/>
              </w:rPr>
            </w:pPr>
          </w:p>
        </w:tc>
        <w:tc>
          <w:tcPr>
            <w:tcW w:w="1417" w:type="dxa"/>
            <w:tcBorders>
              <w:right w:val="single" w:sz="4" w:space="0" w:color="auto"/>
            </w:tcBorders>
          </w:tcPr>
          <w:p w14:paraId="003646E8" w14:textId="77777777" w:rsidR="00026737" w:rsidRPr="00C90C9D" w:rsidRDefault="00026737" w:rsidP="00026737">
            <w:pPr>
              <w:rPr>
                <w:rFonts w:ascii="Book Antiqua" w:hAnsi="Book Antiqua" w:cs="Arial"/>
                <w:sz w:val="22"/>
                <w:szCs w:val="22"/>
              </w:rPr>
            </w:pPr>
            <w:r w:rsidRPr="00C90C9D">
              <w:rPr>
                <w:rFonts w:ascii="Book Antiqua" w:hAnsi="Book Antiqua" w:cs="Arial"/>
                <w:sz w:val="22"/>
                <w:szCs w:val="22"/>
              </w:rPr>
              <w:t>ITB 5.1</w:t>
            </w:r>
          </w:p>
          <w:p w14:paraId="25DC831B" w14:textId="77777777" w:rsidR="00026737" w:rsidRPr="00C90C9D" w:rsidRDefault="00026737" w:rsidP="00026737">
            <w:pPr>
              <w:jc w:val="both"/>
              <w:rPr>
                <w:rFonts w:ascii="Book Antiqua" w:hAnsi="Book Antiqua" w:cs="Arial"/>
                <w:sz w:val="22"/>
                <w:szCs w:val="22"/>
              </w:rPr>
            </w:pPr>
          </w:p>
        </w:tc>
        <w:tc>
          <w:tcPr>
            <w:tcW w:w="7697" w:type="dxa"/>
            <w:tcBorders>
              <w:left w:val="single" w:sz="4" w:space="0" w:color="auto"/>
            </w:tcBorders>
          </w:tcPr>
          <w:p w14:paraId="3D4AE60F" w14:textId="77777777" w:rsidR="00026737" w:rsidRPr="00A9767C" w:rsidRDefault="00026737" w:rsidP="00026737">
            <w:pPr>
              <w:jc w:val="both"/>
              <w:rPr>
                <w:rFonts w:ascii="Book Antiqua" w:hAnsi="Book Antiqua" w:cs="Arial"/>
                <w:b/>
                <w:bCs/>
                <w:sz w:val="22"/>
                <w:szCs w:val="22"/>
              </w:rPr>
            </w:pPr>
            <w:r w:rsidRPr="00A9767C">
              <w:rPr>
                <w:rFonts w:ascii="Book Antiqua" w:hAnsi="Book Antiqua" w:cs="Arial"/>
                <w:b/>
                <w:bCs/>
                <w:sz w:val="22"/>
                <w:szCs w:val="22"/>
              </w:rPr>
              <w:t>Insert the following New Forms</w:t>
            </w:r>
          </w:p>
          <w:p w14:paraId="7D6894A1" w14:textId="77777777" w:rsidR="00026737" w:rsidRPr="00A9767C" w:rsidRDefault="00026737" w:rsidP="00026737">
            <w:pPr>
              <w:jc w:val="both"/>
              <w:rPr>
                <w:rFonts w:ascii="Book Antiqua" w:hAnsi="Book Antiqua" w:cs="Arial"/>
                <w:b/>
                <w:bCs/>
                <w:sz w:val="22"/>
                <w:szCs w:val="22"/>
              </w:rPr>
            </w:pPr>
          </w:p>
          <w:tbl>
            <w:tblPr>
              <w:tblW w:w="7406" w:type="dxa"/>
              <w:tblLayout w:type="fixed"/>
              <w:tblLook w:val="04A0" w:firstRow="1" w:lastRow="0" w:firstColumn="1" w:lastColumn="0" w:noHBand="0" w:noVBand="1"/>
            </w:tblPr>
            <w:tblGrid>
              <w:gridCol w:w="7406"/>
            </w:tblGrid>
            <w:tr w:rsidR="00026737" w:rsidRPr="00A9767C" w14:paraId="12627073" w14:textId="77777777" w:rsidTr="00EB563F">
              <w:trPr>
                <w:trHeight w:val="446"/>
              </w:trPr>
              <w:tc>
                <w:tcPr>
                  <w:tcW w:w="7406" w:type="dxa"/>
                  <w:hideMark/>
                </w:tcPr>
                <w:p w14:paraId="301AE225" w14:textId="77777777" w:rsidR="00026737" w:rsidRPr="00A9767C" w:rsidRDefault="00026737" w:rsidP="00EB563F">
                  <w:pPr>
                    <w:ind w:left="1205" w:right="-237" w:hanging="1139"/>
                    <w:rPr>
                      <w:rFonts w:ascii="Book Antiqua" w:hAnsi="Book Antiqua" w:cs="Calibri"/>
                      <w:sz w:val="22"/>
                      <w:szCs w:val="22"/>
                      <w:lang w:bidi="hi-IN"/>
                    </w:rPr>
                  </w:pPr>
                  <w:r w:rsidRPr="00A9767C">
                    <w:rPr>
                      <w:rFonts w:ascii="Book Antiqua" w:hAnsi="Book Antiqua" w:cs="Calibri"/>
                      <w:sz w:val="22"/>
                      <w:szCs w:val="22"/>
                      <w:lang w:bidi="hi-IN"/>
                    </w:rPr>
                    <w:t xml:space="preserve">Form 3c. </w:t>
                  </w:r>
                  <w:r w:rsidRPr="00A9767C">
                    <w:rPr>
                      <w:rFonts w:ascii="Book Antiqua" w:hAnsi="Book Antiqua" w:cs="Calibri"/>
                      <w:sz w:val="22"/>
                      <w:szCs w:val="22"/>
                      <w:lang w:bidi="hi-IN"/>
                    </w:rPr>
                    <w:tab/>
                    <w:t>FORM FOR FORFEITURE OF INSURANCE SURETY BOND</w:t>
                  </w:r>
                </w:p>
              </w:tc>
            </w:tr>
            <w:tr w:rsidR="00026737" w:rsidRPr="00A9767C" w14:paraId="1164BE0F" w14:textId="77777777" w:rsidTr="00EB563F">
              <w:trPr>
                <w:trHeight w:val="410"/>
              </w:trPr>
              <w:tc>
                <w:tcPr>
                  <w:tcW w:w="7406" w:type="dxa"/>
                  <w:hideMark/>
                </w:tcPr>
                <w:p w14:paraId="6580986F"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3d. </w:t>
                  </w:r>
                  <w:r w:rsidRPr="00A9767C">
                    <w:rPr>
                      <w:rFonts w:ascii="Book Antiqua" w:hAnsi="Book Antiqua" w:cs="Calibri"/>
                      <w:sz w:val="22"/>
                      <w:szCs w:val="22"/>
                      <w:lang w:bidi="hi-IN"/>
                    </w:rPr>
                    <w:tab/>
                    <w:t>FORM FOR CONDITIONAL CLAIM PENDING EXTENSION IN INSURANCE SURETY BOND</w:t>
                  </w:r>
                  <w:r w:rsidRPr="00A9767C">
                    <w:rPr>
                      <w:rFonts w:ascii="Book Antiqua" w:hAnsi="Book Antiqua" w:cs="Calibri"/>
                      <w:sz w:val="22"/>
                      <w:szCs w:val="22"/>
                      <w:lang w:bidi="hi-IN"/>
                    </w:rPr>
                    <w:tab/>
                  </w:r>
                </w:p>
              </w:tc>
            </w:tr>
            <w:tr w:rsidR="00026737" w:rsidRPr="00A9767C" w14:paraId="708D9D6A" w14:textId="77777777" w:rsidTr="00EB563F">
              <w:trPr>
                <w:trHeight w:val="431"/>
              </w:trPr>
              <w:tc>
                <w:tcPr>
                  <w:tcW w:w="7406" w:type="dxa"/>
                  <w:hideMark/>
                </w:tcPr>
                <w:p w14:paraId="60DBEFDB"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From 6c.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w:t>
                  </w:r>
                  <w:r w:rsidRPr="00A9767C">
                    <w:rPr>
                      <w:rFonts w:ascii="Book Antiqua" w:hAnsi="Book Antiqua" w:cs="Calibri"/>
                      <w:sz w:val="22"/>
                      <w:szCs w:val="22"/>
                      <w:lang w:bidi="hi-IN"/>
                    </w:rPr>
                    <w:t>)</w:t>
                  </w:r>
                </w:p>
              </w:tc>
            </w:tr>
            <w:tr w:rsidR="00026737" w:rsidRPr="00A9767C" w14:paraId="4D3757B2" w14:textId="77777777" w:rsidTr="00EB563F">
              <w:trPr>
                <w:trHeight w:val="431"/>
              </w:trPr>
              <w:tc>
                <w:tcPr>
                  <w:tcW w:w="7406" w:type="dxa"/>
                  <w:hideMark/>
                </w:tcPr>
                <w:p w14:paraId="03DCEB31"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lastRenderedPageBreak/>
                    <w:t xml:space="preserve">Form 6d.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 initially valid for 5 Years</w:t>
                  </w:r>
                  <w:r w:rsidRPr="00A9767C">
                    <w:rPr>
                      <w:rFonts w:ascii="Book Antiqua" w:hAnsi="Book Antiqua" w:cs="Calibri"/>
                      <w:sz w:val="22"/>
                      <w:szCs w:val="22"/>
                      <w:lang w:bidi="hi-IN"/>
                    </w:rPr>
                    <w:t>)</w:t>
                  </w:r>
                </w:p>
              </w:tc>
            </w:tr>
            <w:tr w:rsidR="00026737" w:rsidRPr="00A9767C" w14:paraId="398FD4BC" w14:textId="77777777" w:rsidTr="00EB563F">
              <w:trPr>
                <w:trHeight w:val="421"/>
              </w:trPr>
              <w:tc>
                <w:tcPr>
                  <w:tcW w:w="7406" w:type="dxa"/>
                  <w:hideMark/>
                </w:tcPr>
                <w:p w14:paraId="5F2C1789"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13b. </w:t>
                  </w:r>
                  <w:r w:rsidRPr="00A9767C">
                    <w:rPr>
                      <w:rFonts w:ascii="Book Antiqua" w:hAnsi="Book Antiqua" w:cs="Calibri"/>
                      <w:sz w:val="22"/>
                      <w:szCs w:val="22"/>
                      <w:lang w:bidi="hi-IN"/>
                    </w:rPr>
                    <w:tab/>
                    <w:t>FORM OF EXTENSION OF INSURANCE SURETY BOND</w:t>
                  </w:r>
                </w:p>
              </w:tc>
            </w:tr>
            <w:tr w:rsidR="00026737" w:rsidRPr="00A9767C" w14:paraId="1EE40027" w14:textId="77777777" w:rsidTr="00EB563F">
              <w:trPr>
                <w:trHeight w:val="421"/>
              </w:trPr>
              <w:tc>
                <w:tcPr>
                  <w:tcW w:w="7406" w:type="dxa"/>
                  <w:hideMark/>
                </w:tcPr>
                <w:p w14:paraId="5DE114B3"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21b. </w:t>
                  </w:r>
                  <w:r w:rsidRPr="00A9767C">
                    <w:rPr>
                      <w:rFonts w:ascii="Book Antiqua" w:hAnsi="Book Antiqua" w:cs="Calibri"/>
                      <w:sz w:val="22"/>
                      <w:szCs w:val="22"/>
                      <w:lang w:bidi="hi-IN"/>
                    </w:rPr>
                    <w:tab/>
                    <w:t>FORM OF INSURANCE SURETY BOND FOR CONTRACT PERFORMANCE (TO BE SUBMITTED BY COLLABORATOR / PARENT/ PRINCIPAL COMPANY)</w:t>
                  </w:r>
                </w:p>
              </w:tc>
            </w:tr>
            <w:tr w:rsidR="00026737" w:rsidRPr="00A9767C" w14:paraId="4B5EF2E0" w14:textId="77777777" w:rsidTr="00EB563F">
              <w:trPr>
                <w:trHeight w:val="100"/>
              </w:trPr>
              <w:tc>
                <w:tcPr>
                  <w:tcW w:w="7406" w:type="dxa"/>
                  <w:hideMark/>
                </w:tcPr>
                <w:p w14:paraId="2BE6ABF0" w14:textId="77777777" w:rsidR="00026737" w:rsidRPr="00A9767C" w:rsidRDefault="00026737" w:rsidP="00026737">
                  <w:pPr>
                    <w:ind w:right="161"/>
                    <w:rPr>
                      <w:rFonts w:ascii="Book Antiqua" w:hAnsi="Book Antiqua" w:cs="Calibri"/>
                      <w:sz w:val="22"/>
                      <w:szCs w:val="22"/>
                      <w:lang w:bidi="hi-IN"/>
                    </w:rPr>
                  </w:pPr>
                </w:p>
              </w:tc>
            </w:tr>
          </w:tbl>
          <w:p w14:paraId="179E75C2" w14:textId="1498494E" w:rsidR="00026737" w:rsidRPr="00C90C9D" w:rsidRDefault="00026737" w:rsidP="00026737">
            <w:pPr>
              <w:pStyle w:val="Default"/>
              <w:jc w:val="both"/>
              <w:rPr>
                <w:rFonts w:cs="Arial"/>
                <w:b/>
                <w:bCs/>
                <w:sz w:val="22"/>
                <w:szCs w:val="22"/>
              </w:rPr>
            </w:pPr>
            <w:r w:rsidRPr="00A9767C">
              <w:rPr>
                <w:rFonts w:cs="Calibri"/>
                <w:sz w:val="22"/>
                <w:szCs w:val="22"/>
              </w:rPr>
              <w:t>Accordingly, Form 13 may be re-numbered as Form 13a, Form 21 may be re-numbered as Form 21a</w:t>
            </w: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90C9D" w:rsidRDefault="00FC352B" w:rsidP="000C1976">
            <w:pPr>
              <w:jc w:val="both"/>
              <w:rPr>
                <w:rFonts w:ascii="Book Antiqua" w:hAnsi="Book Antiqua" w:cs="Arial"/>
                <w:b/>
                <w:bCs/>
                <w:sz w:val="22"/>
                <w:szCs w:val="22"/>
              </w:rPr>
            </w:pPr>
            <w:r w:rsidRPr="00C90C9D">
              <w:rPr>
                <w:rFonts w:ascii="Book Antiqua" w:hAnsi="Book Antiqua" w:cs="Arial"/>
                <w:b/>
                <w:bCs/>
                <w:sz w:val="22"/>
                <w:szCs w:val="22"/>
              </w:rPr>
              <w:t>Inser</w:t>
            </w:r>
            <w:r w:rsidR="004B5860" w:rsidRPr="00C90C9D">
              <w:rPr>
                <w:rFonts w:ascii="Book Antiqua" w:hAnsi="Book Antiqua" w:cs="Arial"/>
                <w:b/>
                <w:bCs/>
                <w:sz w:val="22"/>
                <w:szCs w:val="22"/>
              </w:rPr>
              <w:t xml:space="preserve">t the following after Sl. No. </w:t>
            </w:r>
            <w:r w:rsidR="00A51844" w:rsidRPr="00C90C9D">
              <w:rPr>
                <w:rFonts w:ascii="Book Antiqua" w:hAnsi="Book Antiqua" w:cs="Arial"/>
                <w:b/>
                <w:bCs/>
                <w:sz w:val="22"/>
                <w:szCs w:val="22"/>
              </w:rPr>
              <w:t>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w:t>
            </w:r>
            <w:r w:rsidRPr="00C90C9D">
              <w:rPr>
                <w:rFonts w:ascii="Book Antiqua" w:eastAsia="Calibri" w:hAnsi="Book Antiqua" w:cs="Arial"/>
                <w:sz w:val="22"/>
                <w:szCs w:val="22"/>
                <w:lang w:bidi="hi-IN"/>
              </w:rPr>
              <w:lastRenderedPageBreak/>
              <w:t xml:space="preserve">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6EBD1C23" w14:textId="5E6AFBC0" w:rsidR="00CA6C4D" w:rsidRPr="0013450D" w:rsidRDefault="00CA6C4D" w:rsidP="0013450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The above-mentioned notification shall be applicable to the upward change took place in the status of Udyam Registered enterprises only.</w:t>
            </w: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664DD81B" w14:textId="77777777" w:rsidR="004E1CF2" w:rsidRPr="00C90C9D" w:rsidRDefault="004E1CF2" w:rsidP="004E1CF2">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473736F8" w14:textId="65C00404" w:rsidR="000149FF" w:rsidRPr="007D29A2" w:rsidRDefault="000149FF" w:rsidP="000149FF">
            <w:pPr>
              <w:jc w:val="both"/>
              <w:rPr>
                <w:rFonts w:ascii="Book Antiqua" w:hAnsi="Book Antiqua" w:cs="Arial"/>
                <w:sz w:val="22"/>
                <w:szCs w:val="22"/>
                <w:lang w:val="en-GB"/>
              </w:rPr>
            </w:pPr>
            <w:r>
              <w:rPr>
                <w:rFonts w:ascii="Book Antiqua" w:hAnsi="Book Antiqua" w:cs="Arial"/>
                <w:sz w:val="22"/>
                <w:szCs w:val="22"/>
                <w:lang w:val="en-GB"/>
              </w:rPr>
              <w:t xml:space="preserve">                    </w:t>
            </w:r>
            <w:r w:rsidRPr="007D29A2">
              <w:rPr>
                <w:rFonts w:ascii="Book Antiqua" w:hAnsi="Book Antiqua" w:cs="Arial"/>
                <w:sz w:val="22"/>
                <w:szCs w:val="22"/>
                <w:lang w:val="en-GB"/>
              </w:rPr>
              <w:t>Sr. DGM (CS-G</w:t>
            </w:r>
            <w:r>
              <w:rPr>
                <w:rFonts w:ascii="Book Antiqua" w:hAnsi="Book Antiqua" w:cs="Arial"/>
                <w:sz w:val="22"/>
                <w:szCs w:val="22"/>
                <w:lang w:val="en-GB"/>
              </w:rPr>
              <w:t>7</w:t>
            </w:r>
            <w:r w:rsidRPr="007D29A2">
              <w:rPr>
                <w:rFonts w:ascii="Book Antiqua" w:hAnsi="Book Antiqua" w:cs="Arial"/>
                <w:sz w:val="22"/>
                <w:szCs w:val="22"/>
                <w:lang w:val="en-GB"/>
              </w:rPr>
              <w:t>)/</w:t>
            </w:r>
            <w:r>
              <w:rPr>
                <w:rFonts w:ascii="Book Antiqua" w:hAnsi="Book Antiqua" w:cs="Arial"/>
                <w:sz w:val="22"/>
                <w:szCs w:val="22"/>
                <w:lang w:val="en-GB"/>
              </w:rPr>
              <w:t>DGM</w:t>
            </w:r>
            <w:r w:rsidRPr="007D29A2">
              <w:rPr>
                <w:rFonts w:ascii="Book Antiqua" w:hAnsi="Book Antiqua" w:cs="Arial"/>
                <w:sz w:val="22"/>
                <w:szCs w:val="22"/>
                <w:lang w:val="en-GB"/>
              </w:rPr>
              <w:t xml:space="preserve"> (CS-G</w:t>
            </w:r>
            <w:r>
              <w:rPr>
                <w:rFonts w:ascii="Book Antiqua" w:hAnsi="Book Antiqua" w:cs="Arial"/>
                <w:sz w:val="22"/>
                <w:szCs w:val="22"/>
                <w:lang w:val="en-GB"/>
              </w:rPr>
              <w:t>7</w:t>
            </w:r>
            <w:r w:rsidRPr="007D29A2">
              <w:rPr>
                <w:rFonts w:ascii="Book Antiqua" w:hAnsi="Book Antiqua" w:cs="Arial"/>
                <w:sz w:val="22"/>
                <w:szCs w:val="22"/>
                <w:lang w:val="en-GB"/>
              </w:rPr>
              <w:t>)</w:t>
            </w:r>
          </w:p>
          <w:p w14:paraId="2C44B03F"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622A26CB"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061F25A6"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73F3F3FE" w14:textId="77777777" w:rsidR="000149FF" w:rsidRPr="007D29A2" w:rsidRDefault="000149FF" w:rsidP="000149FF">
            <w:pPr>
              <w:ind w:left="1080"/>
              <w:jc w:val="both"/>
              <w:rPr>
                <w:rFonts w:ascii="Book Antiqua" w:hAnsi="Book Antiqua" w:cs="Arial"/>
                <w:sz w:val="22"/>
                <w:szCs w:val="22"/>
                <w:lang w:val="en-GB"/>
              </w:rPr>
            </w:pPr>
          </w:p>
          <w:p w14:paraId="70E45B4B"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038F4E8D"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2BC525E8"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454BEEFA" w14:textId="77777777" w:rsidR="000149FF" w:rsidRPr="007D29A2" w:rsidRDefault="000149FF" w:rsidP="000149FF">
            <w:pPr>
              <w:ind w:left="1080"/>
              <w:jc w:val="both"/>
              <w:rPr>
                <w:rFonts w:ascii="Book Antiqua" w:hAnsi="Book Antiqua" w:cs="Arial"/>
                <w:color w:val="000000"/>
                <w:sz w:val="22"/>
                <w:szCs w:val="22"/>
                <w:lang w:val="pt-BR"/>
              </w:rPr>
            </w:pPr>
          </w:p>
          <w:p w14:paraId="0D1BC16B" w14:textId="77777777" w:rsidR="000149FF" w:rsidRPr="00FB5A09" w:rsidRDefault="000149FF" w:rsidP="000149FF">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7CD7DC1E" w14:textId="77777777" w:rsidR="000149FF" w:rsidRPr="00502B96" w:rsidRDefault="000149FF" w:rsidP="000149FF">
            <w:pPr>
              <w:ind w:left="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0895C98D" w14:textId="31AA0F2B" w:rsidR="001B3889" w:rsidRPr="00061DA7" w:rsidRDefault="001B3889" w:rsidP="007962A8">
            <w:pPr>
              <w:rPr>
                <w:rFonts w:ascii="Book Antiqua" w:hAnsi="Book Antiqua" w:cs="Arial"/>
                <w:sz w:val="22"/>
                <w:szCs w:val="22"/>
              </w:rPr>
            </w:pP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p w14:paraId="354524B1" w14:textId="0FAE00AD" w:rsidR="00DA0063" w:rsidRPr="005A0C60"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C90C9D" w14:paraId="26DB364E" w14:textId="77777777" w:rsidTr="00477798">
        <w:tc>
          <w:tcPr>
            <w:tcW w:w="606" w:type="dxa"/>
            <w:tcBorders>
              <w:right w:val="single" w:sz="4" w:space="0" w:color="auto"/>
            </w:tcBorders>
          </w:tcPr>
          <w:p w14:paraId="0966B2CF" w14:textId="77777777" w:rsidR="001107D6" w:rsidRPr="00C90C9D"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C90C9D" w:rsidRDefault="001107D6" w:rsidP="001107D6">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12E605F1" w14:textId="77777777" w:rsidR="001107D6" w:rsidRPr="00C90C9D" w:rsidRDefault="001107D6" w:rsidP="001107D6">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1D7EB822" w14:textId="77777777" w:rsidR="001107D6" w:rsidRPr="00C90C9D" w:rsidRDefault="001107D6" w:rsidP="001107D6">
            <w:pPr>
              <w:tabs>
                <w:tab w:val="left" w:pos="0"/>
              </w:tabs>
              <w:jc w:val="both"/>
              <w:rPr>
                <w:rFonts w:ascii="Book Antiqua" w:hAnsi="Book Antiqua" w:cs="Arial"/>
                <w:sz w:val="22"/>
                <w:szCs w:val="22"/>
              </w:rPr>
            </w:pPr>
          </w:p>
          <w:p w14:paraId="216AB21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14:paraId="153DF51E"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p>
          <w:p w14:paraId="379F9544"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0762F87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53DB90C8"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sidR="00563B15">
              <w:rPr>
                <w:rFonts w:ascii="Book Antiqua" w:hAnsi="Book Antiqua" w:cs="Arial"/>
                <w:b/>
                <w:bCs/>
                <w:color w:val="C00000"/>
                <w:sz w:val="22"/>
                <w:szCs w:val="22"/>
              </w:rPr>
              <w:t>07</w:t>
            </w:r>
            <w:r>
              <w:rPr>
                <w:rFonts w:ascii="Book Antiqua" w:hAnsi="Book Antiqua" w:cs="Arial"/>
                <w:b/>
                <w:bCs/>
                <w:color w:val="C00000"/>
                <w:sz w:val="22"/>
                <w:szCs w:val="22"/>
              </w:rPr>
              <w:t>/</w:t>
            </w:r>
            <w:r w:rsidR="00563B15">
              <w:rPr>
                <w:rFonts w:ascii="Book Antiqua" w:hAnsi="Book Antiqua" w:cs="Arial"/>
                <w:b/>
                <w:bCs/>
                <w:color w:val="C00000"/>
                <w:sz w:val="22"/>
                <w:szCs w:val="22"/>
              </w:rPr>
              <w:t>11</w:t>
            </w:r>
            <w:r w:rsidRPr="00C90C9D">
              <w:rPr>
                <w:rFonts w:ascii="Book Antiqua" w:hAnsi="Book Antiqua" w:cs="Arial"/>
                <w:b/>
                <w:bCs/>
                <w:color w:val="C00000"/>
                <w:sz w:val="22"/>
                <w:szCs w:val="22"/>
              </w:rPr>
              <w:t>/2024</w:t>
            </w:r>
          </w:p>
          <w:p w14:paraId="13E06F9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p>
          <w:p w14:paraId="2424C5A6" w14:textId="77777777" w:rsidR="001107D6" w:rsidRPr="00C90C9D" w:rsidRDefault="001107D6" w:rsidP="001107D6">
            <w:pPr>
              <w:jc w:val="both"/>
              <w:rPr>
                <w:rFonts w:ascii="Book Antiqua" w:hAnsi="Book Antiqua" w:cs="Arial"/>
                <w:color w:val="000000"/>
                <w:sz w:val="22"/>
                <w:szCs w:val="22"/>
                <w:lang w:val="en-GB"/>
              </w:rPr>
            </w:pPr>
          </w:p>
          <w:p w14:paraId="348DB6A0" w14:textId="77777777" w:rsidR="004E1CF2" w:rsidRPr="00C90C9D" w:rsidRDefault="004E1CF2" w:rsidP="004E1CF2">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15A0A1EC" w14:textId="13415CE8" w:rsidR="000149FF" w:rsidRPr="007D29A2" w:rsidRDefault="000149FF" w:rsidP="000149FF">
            <w:pPr>
              <w:jc w:val="both"/>
              <w:rPr>
                <w:rFonts w:ascii="Book Antiqua" w:hAnsi="Book Antiqua" w:cs="Arial"/>
                <w:sz w:val="22"/>
                <w:szCs w:val="22"/>
                <w:lang w:val="en-GB"/>
              </w:rPr>
            </w:pPr>
            <w:r>
              <w:rPr>
                <w:rFonts w:ascii="Book Antiqua" w:hAnsi="Book Antiqua" w:cs="Arial"/>
                <w:sz w:val="22"/>
                <w:szCs w:val="22"/>
                <w:lang w:val="en-GB"/>
              </w:rPr>
              <w:t xml:space="preserve">                    </w:t>
            </w:r>
            <w:r w:rsidRPr="007D29A2">
              <w:rPr>
                <w:rFonts w:ascii="Book Antiqua" w:hAnsi="Book Antiqua" w:cs="Arial"/>
                <w:sz w:val="22"/>
                <w:szCs w:val="22"/>
                <w:lang w:val="en-GB"/>
              </w:rPr>
              <w:t>Sr. DGM (CS-G</w:t>
            </w:r>
            <w:r>
              <w:rPr>
                <w:rFonts w:ascii="Book Antiqua" w:hAnsi="Book Antiqua" w:cs="Arial"/>
                <w:sz w:val="22"/>
                <w:szCs w:val="22"/>
                <w:lang w:val="en-GB"/>
              </w:rPr>
              <w:t>7</w:t>
            </w:r>
            <w:r w:rsidRPr="007D29A2">
              <w:rPr>
                <w:rFonts w:ascii="Book Antiqua" w:hAnsi="Book Antiqua" w:cs="Arial"/>
                <w:sz w:val="22"/>
                <w:szCs w:val="22"/>
                <w:lang w:val="en-GB"/>
              </w:rPr>
              <w:t>)/</w:t>
            </w:r>
            <w:r>
              <w:rPr>
                <w:rFonts w:ascii="Book Antiqua" w:hAnsi="Book Antiqua" w:cs="Arial"/>
                <w:sz w:val="22"/>
                <w:szCs w:val="22"/>
                <w:lang w:val="en-GB"/>
              </w:rPr>
              <w:t>DGM</w:t>
            </w:r>
            <w:r w:rsidRPr="007D29A2">
              <w:rPr>
                <w:rFonts w:ascii="Book Antiqua" w:hAnsi="Book Antiqua" w:cs="Arial"/>
                <w:sz w:val="22"/>
                <w:szCs w:val="22"/>
                <w:lang w:val="en-GB"/>
              </w:rPr>
              <w:t xml:space="preserve"> (CS-G</w:t>
            </w:r>
            <w:r>
              <w:rPr>
                <w:rFonts w:ascii="Book Antiqua" w:hAnsi="Book Antiqua" w:cs="Arial"/>
                <w:sz w:val="22"/>
                <w:szCs w:val="22"/>
                <w:lang w:val="en-GB"/>
              </w:rPr>
              <w:t>7</w:t>
            </w:r>
            <w:r w:rsidRPr="007D29A2">
              <w:rPr>
                <w:rFonts w:ascii="Book Antiqua" w:hAnsi="Book Antiqua" w:cs="Arial"/>
                <w:sz w:val="22"/>
                <w:szCs w:val="22"/>
                <w:lang w:val="en-GB"/>
              </w:rPr>
              <w:t>)</w:t>
            </w:r>
          </w:p>
          <w:p w14:paraId="4E70A06B"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51C6FFDD"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lastRenderedPageBreak/>
              <w:t>‘Saudamini’, 3rd Floor, Plot No.-2, Sector-29</w:t>
            </w:r>
          </w:p>
          <w:p w14:paraId="5A5296B4"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2D6C53EE" w14:textId="77777777" w:rsidR="000149FF" w:rsidRPr="007D29A2" w:rsidRDefault="000149FF" w:rsidP="000149FF">
            <w:pPr>
              <w:ind w:left="1080"/>
              <w:jc w:val="both"/>
              <w:rPr>
                <w:rFonts w:ascii="Book Antiqua" w:hAnsi="Book Antiqua" w:cs="Arial"/>
                <w:sz w:val="22"/>
                <w:szCs w:val="22"/>
                <w:lang w:val="en-GB"/>
              </w:rPr>
            </w:pPr>
          </w:p>
          <w:p w14:paraId="2FDC9173"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3BC4C743"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071D310E" w14:textId="77777777" w:rsidR="000149FF" w:rsidRPr="007D29A2" w:rsidRDefault="000149FF" w:rsidP="000149FF">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05EFA627" w14:textId="77777777" w:rsidR="000149FF" w:rsidRPr="007D29A2" w:rsidRDefault="000149FF" w:rsidP="000149FF">
            <w:pPr>
              <w:ind w:left="1080"/>
              <w:jc w:val="both"/>
              <w:rPr>
                <w:rFonts w:ascii="Book Antiqua" w:hAnsi="Book Antiqua" w:cs="Arial"/>
                <w:color w:val="000000"/>
                <w:sz w:val="22"/>
                <w:szCs w:val="22"/>
                <w:lang w:val="pt-BR"/>
              </w:rPr>
            </w:pPr>
          </w:p>
          <w:p w14:paraId="55C5E542" w14:textId="77777777" w:rsidR="000149FF" w:rsidRPr="00FB5A09" w:rsidRDefault="000149FF" w:rsidP="000149FF">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23F8EC92" w14:textId="77777777" w:rsidR="000149FF" w:rsidRPr="00502B96" w:rsidRDefault="000149FF" w:rsidP="000149FF">
            <w:pPr>
              <w:ind w:left="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0F576570" w14:textId="126707BD" w:rsidR="008D7FC3" w:rsidRPr="0013450D" w:rsidRDefault="008D7FC3" w:rsidP="004E1CF2">
            <w:pPr>
              <w:jc w:val="both"/>
            </w:pPr>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8"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w:t>
            </w:r>
            <w:r w:rsidRPr="00C90C9D">
              <w:rPr>
                <w:rFonts w:ascii="Book Antiqua" w:hAnsi="Book Antiqua" w:cs="Arial"/>
                <w:color w:val="000000"/>
                <w:sz w:val="22"/>
                <w:szCs w:val="22"/>
              </w:rPr>
              <w:lastRenderedPageBreak/>
              <w:t xml:space="preserve">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PPP-MII Order  and MoP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7DB5C41C" w14:textId="77777777" w:rsidR="001B3889"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p w14:paraId="1FCC7BA4" w14:textId="77777777" w:rsidR="008D7FC3" w:rsidRDefault="008D7FC3" w:rsidP="001B3889">
            <w:pPr>
              <w:tabs>
                <w:tab w:val="left" w:pos="1773"/>
                <w:tab w:val="left" w:pos="1987"/>
              </w:tabs>
              <w:jc w:val="both"/>
              <w:rPr>
                <w:rFonts w:ascii="Book Antiqua" w:hAnsi="Book Antiqua" w:cs="Arial"/>
                <w:sz w:val="22"/>
                <w:szCs w:val="22"/>
              </w:rPr>
            </w:pPr>
          </w:p>
          <w:p w14:paraId="43B76322" w14:textId="124B4481" w:rsidR="008D7FC3" w:rsidRPr="00C90C9D" w:rsidRDefault="008D7FC3" w:rsidP="001B3889">
            <w:pPr>
              <w:tabs>
                <w:tab w:val="left" w:pos="1773"/>
                <w:tab w:val="left" w:pos="1987"/>
              </w:tabs>
              <w:jc w:val="both"/>
              <w:rPr>
                <w:rFonts w:ascii="Book Antiqua" w:hAnsi="Book Antiqua" w:cs="Arial"/>
                <w:sz w:val="22"/>
                <w:szCs w:val="22"/>
              </w:rPr>
            </w:pP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0E204941" w14:textId="65F99C60" w:rsidR="00AF09D8" w:rsidRPr="00C90C9D" w:rsidRDefault="00AF09D8" w:rsidP="00AF09D8">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p w14:paraId="45347A79" w14:textId="77777777" w:rsidR="00AF09D8" w:rsidRPr="00C90C9D" w:rsidRDefault="00AF09D8" w:rsidP="00AF09D8">
            <w:pPr>
              <w:tabs>
                <w:tab w:val="left" w:pos="1773"/>
                <w:tab w:val="left" w:pos="1987"/>
              </w:tabs>
              <w:jc w:val="both"/>
              <w:rPr>
                <w:rFonts w:ascii="Book Antiqua" w:hAnsi="Book Antiqua" w:cs="Arial"/>
                <w:sz w:val="22"/>
                <w:szCs w:val="22"/>
              </w:rPr>
            </w:pP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w:t>
            </w:r>
            <w:r w:rsidRPr="00C90C9D">
              <w:rPr>
                <w:rFonts w:eastAsia="Calibri"/>
                <w:b/>
                <w:bCs/>
                <w:sz w:val="22"/>
                <w:szCs w:val="22"/>
              </w:rPr>
              <w:lastRenderedPageBreak/>
              <w:t>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C11ECC" w:rsidRPr="00C90C9D" w14:paraId="608C787A" w14:textId="77777777" w:rsidTr="00477798">
        <w:trPr>
          <w:trHeight w:val="1115"/>
        </w:trPr>
        <w:tc>
          <w:tcPr>
            <w:tcW w:w="606" w:type="dxa"/>
            <w:tcBorders>
              <w:right w:val="single" w:sz="4" w:space="0" w:color="auto"/>
            </w:tcBorders>
          </w:tcPr>
          <w:p w14:paraId="2E80F9D1" w14:textId="77777777" w:rsidR="00C11ECC" w:rsidRPr="00C90C9D" w:rsidRDefault="00C11EC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C11ECC" w:rsidRPr="00C90C9D" w:rsidRDefault="001A6E2B"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045B6361" w14:textId="62193CF7" w:rsidR="00C11ECC" w:rsidRDefault="003B6F2A" w:rsidP="00C11ECC">
            <w:pPr>
              <w:jc w:val="both"/>
              <w:rPr>
                <w:rFonts w:ascii="Arial" w:hAnsi="Arial" w:cs="Arial"/>
                <w:b/>
                <w:bCs/>
                <w:sz w:val="22"/>
                <w:szCs w:val="22"/>
                <w:lang w:val="en-GB"/>
              </w:rPr>
            </w:pPr>
            <w:r w:rsidRPr="00BE75F7">
              <w:rPr>
                <w:rFonts w:ascii="Arial" w:hAnsi="Arial" w:cs="Arial"/>
                <w:b/>
                <w:bCs/>
                <w:sz w:val="22"/>
                <w:szCs w:val="22"/>
                <w:lang w:val="en-GB"/>
              </w:rPr>
              <w:t>Supplementing the ITB clause 9.3(c) with the following</w:t>
            </w:r>
            <w:r>
              <w:rPr>
                <w:rFonts w:ascii="Arial" w:hAnsi="Arial" w:cs="Arial"/>
                <w:b/>
                <w:bCs/>
                <w:sz w:val="22"/>
                <w:szCs w:val="22"/>
                <w:lang w:val="en-GB"/>
              </w:rPr>
              <w:t>:</w:t>
            </w:r>
          </w:p>
          <w:p w14:paraId="4FD38492" w14:textId="77777777" w:rsidR="003B6F2A" w:rsidRDefault="003B6F2A" w:rsidP="00C11ECC">
            <w:pPr>
              <w:jc w:val="both"/>
              <w:rPr>
                <w:rFonts w:ascii="Arial" w:hAnsi="Arial" w:cs="Arial"/>
                <w:sz w:val="22"/>
                <w:szCs w:val="22"/>
              </w:rPr>
            </w:pPr>
          </w:p>
          <w:p w14:paraId="07F6BE95" w14:textId="04ACAC61" w:rsidR="00C11ECC" w:rsidRPr="00BE75F7" w:rsidRDefault="00C11ECC" w:rsidP="00C11ECC">
            <w:pPr>
              <w:jc w:val="both"/>
              <w:rPr>
                <w:rFonts w:ascii="Arial" w:hAnsi="Arial" w:cs="Arial"/>
                <w:sz w:val="22"/>
                <w:szCs w:val="22"/>
              </w:rPr>
            </w:pPr>
            <w:r w:rsidRPr="00BE75F7">
              <w:rPr>
                <w:rFonts w:ascii="Arial" w:hAnsi="Arial" w:cs="Arial"/>
                <w:sz w:val="22"/>
                <w:szCs w:val="22"/>
              </w:rPr>
              <w:t xml:space="preserve">POWERGRID has develop a data-base of </w:t>
            </w:r>
            <w:r>
              <w:rPr>
                <w:rStyle w:val="normaltextrun"/>
                <w:rFonts w:ascii="Arial" w:hAnsi="Arial" w:cs="Arial"/>
                <w:color w:val="000000"/>
                <w:sz w:val="22"/>
                <w:szCs w:val="22"/>
                <w:shd w:val="clear" w:color="auto" w:fill="FFFFFF"/>
              </w:rPr>
              <w:t>Qualification Requirement (</w:t>
            </w:r>
            <w:r w:rsidRPr="00BE75F7">
              <w:rPr>
                <w:rFonts w:ascii="Arial" w:hAnsi="Arial" w:cs="Arial"/>
                <w:sz w:val="22"/>
                <w:szCs w:val="22"/>
              </w:rPr>
              <w:t>QR</w:t>
            </w:r>
            <w:r>
              <w:rPr>
                <w:rFonts w:ascii="Arial" w:hAnsi="Arial" w:cs="Arial"/>
                <w:sz w:val="22"/>
                <w:szCs w:val="22"/>
              </w:rPr>
              <w:t>)</w:t>
            </w:r>
            <w:r w:rsidRPr="00BE75F7">
              <w:rPr>
                <w:rFonts w:ascii="Arial" w:hAnsi="Arial" w:cs="Arial"/>
                <w:sz w:val="22"/>
                <w:szCs w:val="22"/>
              </w:rPr>
              <w:t xml:space="preserve"> data named as ‘Information on Record’ </w:t>
            </w:r>
            <w:r w:rsidRPr="00BE75F7">
              <w:rPr>
                <w:rFonts w:ascii="Arial" w:hAnsi="Arial" w:cs="Arial"/>
                <w:i/>
                <w:iCs/>
                <w:sz w:val="22"/>
                <w:szCs w:val="22"/>
              </w:rPr>
              <w:t>(hereinafter referred to as the ‘IoR portal’)</w:t>
            </w:r>
            <w:r w:rsidRPr="00BE75F7">
              <w:rPr>
                <w:rFonts w:ascii="Arial" w:hAnsi="Arial" w:cs="Arial"/>
                <w:sz w:val="22"/>
                <w:szCs w:val="22"/>
              </w:rPr>
              <w:t xml:space="preserve"> of different bidders for certain categories of its procurement to minimize the time taken to ascertain QR compliance. Bidders have </w:t>
            </w:r>
            <w:r w:rsidR="003B6F2A">
              <w:rPr>
                <w:rFonts w:ascii="Arial" w:hAnsi="Arial" w:cs="Arial"/>
                <w:sz w:val="22"/>
                <w:szCs w:val="22"/>
              </w:rPr>
              <w:t xml:space="preserve">been </w:t>
            </w:r>
            <w:r w:rsidRPr="00BE75F7">
              <w:rPr>
                <w:rFonts w:ascii="Arial" w:hAnsi="Arial" w:cs="Arial"/>
                <w:sz w:val="22"/>
                <w:szCs w:val="22"/>
              </w:rPr>
              <w:t>given viewing rights for their own data on the portal. The link for accessing IoR portal is available at POWERGRID’s website [www.powergrid.in]. In such case, over and above the documents submitted by the bidders in their bids, the above data-base may also be considered.</w:t>
            </w:r>
          </w:p>
          <w:p w14:paraId="1FFA20F0" w14:textId="77777777" w:rsidR="00C11ECC" w:rsidRPr="00BE75F7" w:rsidRDefault="00C11ECC" w:rsidP="00C11ECC">
            <w:pPr>
              <w:jc w:val="both"/>
              <w:rPr>
                <w:rFonts w:ascii="Arial" w:hAnsi="Arial" w:cs="Arial"/>
                <w:b/>
                <w:bCs/>
                <w:sz w:val="22"/>
                <w:szCs w:val="22"/>
              </w:rPr>
            </w:pPr>
          </w:p>
          <w:p w14:paraId="55AA41E3" w14:textId="77777777" w:rsidR="00C11ECC" w:rsidRDefault="00C11ECC" w:rsidP="00C1276F">
            <w:pPr>
              <w:jc w:val="both"/>
              <w:rPr>
                <w:rStyle w:val="normaltextrun"/>
                <w:rFonts w:ascii="Arial" w:hAnsi="Arial" w:cs="Arial"/>
                <w:color w:val="000000"/>
                <w:sz w:val="22"/>
                <w:szCs w:val="22"/>
                <w:shd w:val="clear" w:color="auto" w:fill="FFFFFF"/>
              </w:rPr>
            </w:pPr>
            <w:r w:rsidRPr="00BE75F7">
              <w:rPr>
                <w:rStyle w:val="normaltextrun"/>
                <w:rFonts w:ascii="Arial" w:hAnsi="Arial" w:cs="Arial"/>
                <w:color w:val="000000"/>
                <w:sz w:val="22"/>
                <w:szCs w:val="22"/>
                <w:shd w:val="clear" w:color="auto" w:fill="FFFFFF"/>
              </w:rPr>
              <w:t xml:space="preserve">Notwithstanding the above, bidders may please note that the maintenance of </w:t>
            </w:r>
            <w:r>
              <w:rPr>
                <w:rStyle w:val="normaltextrun"/>
                <w:rFonts w:ascii="Arial" w:hAnsi="Arial" w:cs="Arial"/>
                <w:color w:val="000000"/>
                <w:sz w:val="22"/>
                <w:szCs w:val="22"/>
                <w:shd w:val="clear" w:color="auto" w:fill="FFFFFF"/>
              </w:rPr>
              <w:t>any information</w:t>
            </w:r>
            <w:r w:rsidRPr="00BE75F7">
              <w:rPr>
                <w:rStyle w:val="normaltextrun"/>
                <w:rFonts w:ascii="Arial" w:hAnsi="Arial" w:cs="Arial"/>
                <w:color w:val="000000"/>
                <w:sz w:val="22"/>
                <w:szCs w:val="22"/>
                <w:shd w:val="clear" w:color="auto" w:fill="FFFFFF"/>
              </w:rPr>
              <w:t xml:space="preserve"> of any bidder on IoR portal should not be construed that the bidder is considered meeting the </w:t>
            </w:r>
            <w:r>
              <w:rPr>
                <w:rStyle w:val="normaltextrun"/>
                <w:rFonts w:ascii="Arial" w:hAnsi="Arial" w:cs="Arial"/>
                <w:color w:val="000000"/>
                <w:sz w:val="22"/>
                <w:szCs w:val="22"/>
                <w:shd w:val="clear" w:color="auto" w:fill="FFFFFF"/>
              </w:rPr>
              <w:t>Qualification Requirement (</w:t>
            </w:r>
            <w:r w:rsidRPr="00BE75F7">
              <w:rPr>
                <w:rStyle w:val="normaltextrun"/>
                <w:rFonts w:ascii="Arial" w:hAnsi="Arial" w:cs="Arial"/>
                <w:color w:val="000000"/>
                <w:sz w:val="22"/>
                <w:szCs w:val="22"/>
                <w:shd w:val="clear" w:color="auto" w:fill="FFFFFF"/>
              </w:rPr>
              <w:t>QR</w:t>
            </w:r>
            <w:r>
              <w:rPr>
                <w:rStyle w:val="normaltextrun"/>
                <w:rFonts w:ascii="Arial" w:hAnsi="Arial" w:cs="Arial"/>
                <w:color w:val="000000"/>
                <w:sz w:val="22"/>
                <w:szCs w:val="22"/>
                <w:shd w:val="clear" w:color="auto" w:fill="FFFFFF"/>
              </w:rPr>
              <w:t>)</w:t>
            </w:r>
            <w:r w:rsidRPr="00BE75F7">
              <w:rPr>
                <w:rStyle w:val="normaltextrun"/>
                <w:rFonts w:ascii="Arial" w:hAnsi="Arial" w:cs="Arial"/>
                <w:color w:val="000000"/>
                <w:sz w:val="22"/>
                <w:szCs w:val="22"/>
                <w:shd w:val="clear" w:color="auto" w:fill="FFFFFF"/>
              </w:rPr>
              <w:t xml:space="preserve">. The evaluation of the bids </w:t>
            </w:r>
            <w:r>
              <w:rPr>
                <w:rStyle w:val="normaltextrun"/>
                <w:rFonts w:ascii="Arial" w:hAnsi="Arial" w:cs="Arial"/>
                <w:color w:val="000000"/>
                <w:sz w:val="22"/>
                <w:szCs w:val="22"/>
                <w:shd w:val="clear" w:color="auto" w:fill="FFFFFF"/>
              </w:rPr>
              <w:t xml:space="preserve">inter-alia compliance to QR of the bidders </w:t>
            </w:r>
            <w:r w:rsidRPr="00BE75F7">
              <w:rPr>
                <w:rStyle w:val="normaltextrun"/>
                <w:rFonts w:ascii="Arial" w:hAnsi="Arial" w:cs="Arial"/>
                <w:color w:val="000000"/>
                <w:sz w:val="22"/>
                <w:szCs w:val="22"/>
                <w:shd w:val="clear" w:color="auto" w:fill="FFFFFF"/>
              </w:rPr>
              <w:t xml:space="preserve">shall be carried out </w:t>
            </w:r>
            <w:r>
              <w:rPr>
                <w:rStyle w:val="normaltextrun"/>
                <w:rFonts w:ascii="Arial" w:hAnsi="Arial" w:cs="Arial"/>
                <w:color w:val="000000"/>
                <w:shd w:val="clear" w:color="auto" w:fill="FFFFFF"/>
              </w:rPr>
              <w:t xml:space="preserve">as per </w:t>
            </w:r>
            <w:r w:rsidRPr="00BE75F7">
              <w:rPr>
                <w:rStyle w:val="normaltextrun"/>
                <w:rFonts w:ascii="Arial" w:hAnsi="Arial" w:cs="Arial"/>
                <w:color w:val="000000"/>
                <w:sz w:val="22"/>
                <w:szCs w:val="22"/>
                <w:shd w:val="clear" w:color="auto" w:fill="FFFFFF"/>
              </w:rPr>
              <w:t>provisions of the Bidding Documents.</w:t>
            </w:r>
          </w:p>
          <w:p w14:paraId="08DEA5D4" w14:textId="7F17A15B" w:rsidR="002E5107" w:rsidRPr="00C1276F" w:rsidRDefault="002E5107" w:rsidP="00C1276F">
            <w:pPr>
              <w:jc w:val="both"/>
              <w:rPr>
                <w:rFonts w:ascii="Arial" w:hAnsi="Arial" w:cs="Arial"/>
                <w:color w:val="000000"/>
                <w:sz w:val="22"/>
                <w:szCs w:val="22"/>
                <w:shd w:val="clear" w:color="auto" w:fill="FFFFFF"/>
              </w:rPr>
            </w:pPr>
          </w:p>
        </w:tc>
      </w:tr>
      <w:tr w:rsidR="00E00F3A" w:rsidRPr="00C90C9D" w14:paraId="7EEB38C0" w14:textId="77777777" w:rsidTr="00477798">
        <w:trPr>
          <w:trHeight w:val="1115"/>
        </w:trPr>
        <w:tc>
          <w:tcPr>
            <w:tcW w:w="606" w:type="dxa"/>
            <w:tcBorders>
              <w:right w:val="single" w:sz="4" w:space="0" w:color="auto"/>
            </w:tcBorders>
          </w:tcPr>
          <w:p w14:paraId="78339A8F" w14:textId="77777777" w:rsidR="00E00F3A" w:rsidRPr="00C90C9D" w:rsidRDefault="00E00F3A"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E00F3A" w:rsidRPr="00C90C9D" w:rsidRDefault="00476908" w:rsidP="004365F4">
            <w:pPr>
              <w:jc w:val="center"/>
              <w:rPr>
                <w:rFonts w:ascii="Book Antiqua" w:hAnsi="Book Antiqua" w:cs="Arial"/>
                <w:sz w:val="22"/>
                <w:szCs w:val="22"/>
              </w:rPr>
            </w:pPr>
            <w:r w:rsidRPr="00476908">
              <w:rPr>
                <w:rFonts w:ascii="Book Antiqua" w:hAnsi="Book Antiqua" w:cs="Arial"/>
                <w:sz w:val="22"/>
                <w:szCs w:val="22"/>
              </w:rPr>
              <w:t>ITB clause 9.3(o)</w:t>
            </w:r>
          </w:p>
        </w:tc>
        <w:tc>
          <w:tcPr>
            <w:tcW w:w="7697" w:type="dxa"/>
            <w:tcBorders>
              <w:left w:val="single" w:sz="4" w:space="0" w:color="auto"/>
            </w:tcBorders>
          </w:tcPr>
          <w:p w14:paraId="5528D566" w14:textId="77777777" w:rsidR="00C17649" w:rsidRPr="00C17649" w:rsidRDefault="00C17649" w:rsidP="00C17649">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14:paraId="1A8F9E45" w14:textId="77777777" w:rsidR="00C17649" w:rsidRPr="00C17649" w:rsidRDefault="00C17649" w:rsidP="00C17649">
            <w:pPr>
              <w:jc w:val="both"/>
              <w:rPr>
                <w:rFonts w:ascii="Book Antiqua" w:hAnsi="Book Antiqua"/>
                <w:sz w:val="22"/>
                <w:szCs w:val="22"/>
                <w:lang w:val="en-GB"/>
              </w:rPr>
            </w:pPr>
          </w:p>
          <w:p w14:paraId="268FC631" w14:textId="6F272B04" w:rsidR="00C17649" w:rsidRDefault="00601EC5" w:rsidP="00C17649">
            <w:pPr>
              <w:autoSpaceDE w:val="0"/>
              <w:autoSpaceDN w:val="0"/>
              <w:adjustRightInd w:val="0"/>
              <w:jc w:val="both"/>
              <w:rPr>
                <w:szCs w:val="22"/>
              </w:rPr>
            </w:pPr>
            <w:r w:rsidRPr="00601EC5">
              <w:rPr>
                <w:szCs w:val="22"/>
              </w:rPr>
              <w:t>Integrity Pact must be submitted in physical form (Hard copy in original) complying the provisions specified at ITB 9(I) &amp; ITB 9(II).</w:t>
            </w:r>
          </w:p>
          <w:p w14:paraId="133F2E84" w14:textId="77777777" w:rsidR="00601EC5" w:rsidRPr="00C17649" w:rsidRDefault="00601EC5" w:rsidP="00C17649">
            <w:pPr>
              <w:autoSpaceDE w:val="0"/>
              <w:autoSpaceDN w:val="0"/>
              <w:adjustRightInd w:val="0"/>
              <w:jc w:val="both"/>
              <w:rPr>
                <w:rFonts w:ascii="Book Antiqua" w:hAnsi="Book Antiqua" w:cs="Book Antiqua"/>
                <w:color w:val="000000"/>
                <w:sz w:val="22"/>
                <w:szCs w:val="22"/>
                <w:lang w:bidi="hi-IN"/>
              </w:rPr>
            </w:pPr>
          </w:p>
          <w:p w14:paraId="74B2FE72"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Under the Integrity Pact Program (IPP), a panel of Independent External Monitors (IEMs) comprising </w:t>
            </w:r>
            <w:r w:rsidRPr="00C17649">
              <w:rPr>
                <w:rFonts w:ascii="Book Antiqua" w:hAnsi="Book Antiqua" w:cs="Arial"/>
                <w:b/>
                <w:bCs/>
                <w:sz w:val="23"/>
                <w:szCs w:val="23"/>
              </w:rPr>
              <w:t>Sh. Nand Lal Singh</w:t>
            </w:r>
            <w:r w:rsidRPr="00C17649">
              <w:rPr>
                <w:rFonts w:ascii="Book Antiqua" w:hAnsi="Book Antiqua" w:cs="Arial"/>
                <w:sz w:val="23"/>
                <w:szCs w:val="23"/>
              </w:rPr>
              <w:t xml:space="preserve">, </w:t>
            </w:r>
            <w:r w:rsidRPr="00C17649">
              <w:rPr>
                <w:rFonts w:ascii="Book Antiqua" w:hAnsi="Book Antiqua" w:cs="Arial"/>
                <w:b/>
                <w:bCs/>
                <w:sz w:val="23"/>
                <w:szCs w:val="23"/>
              </w:rPr>
              <w:t>Sh. Subodh Kumar Jaiswal and Sh. R. Govindrajan</w:t>
            </w:r>
            <w:r w:rsidRPr="00C17649">
              <w:rPr>
                <w:rFonts w:ascii="Book Antiqua" w:hAnsi="Book Antiqua" w:cs="Arial"/>
                <w:sz w:val="23"/>
                <w:szCs w:val="23"/>
              </w:rPr>
              <w:t xml:space="preserve"> has been appointed by CVC. Correspondence, if any, to the panel of IEMs be addressed to the following:</w:t>
            </w:r>
          </w:p>
          <w:p w14:paraId="11D8418B" w14:textId="77777777" w:rsidR="00C17649" w:rsidRPr="00C17649" w:rsidRDefault="00C17649" w:rsidP="00C17649">
            <w:pPr>
              <w:tabs>
                <w:tab w:val="left" w:pos="1035"/>
              </w:tabs>
              <w:jc w:val="both"/>
              <w:rPr>
                <w:rFonts w:ascii="Book Antiqua" w:hAnsi="Book Antiqua" w:cs="Arial"/>
                <w:sz w:val="23"/>
                <w:szCs w:val="23"/>
              </w:rPr>
            </w:pPr>
          </w:p>
          <w:p w14:paraId="30573B27"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Independent External Monitor  </w:t>
            </w:r>
          </w:p>
          <w:p w14:paraId="1D850FDA"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C/o CGM (CS-P&amp;S), Contract Services department</w:t>
            </w:r>
          </w:p>
          <w:p w14:paraId="14BDD904"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Power Grid Corporation of India Limited,</w:t>
            </w:r>
          </w:p>
          <w:p w14:paraId="523B387B"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‘Saudamini’, 3rd Floor,</w:t>
            </w:r>
          </w:p>
          <w:p w14:paraId="44F2B23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Plot No. – 2, Sector – 29,</w:t>
            </w:r>
          </w:p>
          <w:p w14:paraId="2DAB67D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Gurgaon – 122001, Haryana</w:t>
            </w:r>
          </w:p>
          <w:p w14:paraId="23BB2249" w14:textId="77777777" w:rsidR="00C17649" w:rsidRPr="00C17649" w:rsidRDefault="00C17649" w:rsidP="00C17649">
            <w:pPr>
              <w:tabs>
                <w:tab w:val="left" w:pos="1035"/>
              </w:tabs>
              <w:jc w:val="both"/>
              <w:rPr>
                <w:rFonts w:ascii="Book Antiqua" w:hAnsi="Book Antiqua" w:cs="Arial"/>
                <w:sz w:val="23"/>
                <w:szCs w:val="23"/>
              </w:rPr>
            </w:pPr>
          </w:p>
          <w:p w14:paraId="5D1EFE12" w14:textId="77777777" w:rsidR="00C17649" w:rsidRPr="00C17649" w:rsidRDefault="00C17649" w:rsidP="00C17649">
            <w:pPr>
              <w:tabs>
                <w:tab w:val="left" w:pos="1035"/>
              </w:tabs>
              <w:jc w:val="both"/>
              <w:rPr>
                <w:rFonts w:ascii="Book Antiqua" w:hAnsi="Book Antiqua" w:cs="Arial"/>
                <w:sz w:val="23"/>
                <w:szCs w:val="23"/>
                <w:u w:val="single"/>
              </w:rPr>
            </w:pPr>
            <w:r w:rsidRPr="00C17649">
              <w:rPr>
                <w:rFonts w:ascii="Book Antiqua" w:hAnsi="Book Antiqua" w:cs="Arial"/>
                <w:sz w:val="23"/>
                <w:szCs w:val="23"/>
                <w:u w:val="single"/>
              </w:rPr>
              <w:t>E-mail IDs of IEMs:</w:t>
            </w:r>
          </w:p>
          <w:p w14:paraId="0905D12F" w14:textId="39DF9CA3" w:rsidR="00C17649" w:rsidRPr="00C17649" w:rsidRDefault="00C17649" w:rsidP="00C17649">
            <w:pPr>
              <w:tabs>
                <w:tab w:val="left" w:pos="1035"/>
              </w:tabs>
              <w:jc w:val="both"/>
              <w:rPr>
                <w:rFonts w:ascii="Book Antiqua" w:hAnsi="Book Antiqua" w:cs="Arial"/>
                <w:sz w:val="23"/>
                <w:szCs w:val="23"/>
              </w:rPr>
            </w:pPr>
            <w:hyperlink r:id="rId9" w:history="1">
              <w:r w:rsidRPr="00C17649">
                <w:rPr>
                  <w:rStyle w:val="Hyperlink"/>
                  <w:rFonts w:ascii="Book Antiqua" w:hAnsi="Book Antiqua" w:cs="Arial"/>
                  <w:sz w:val="23"/>
                  <w:szCs w:val="23"/>
                </w:rPr>
                <w:t>nlsingh3@gmail.com</w:t>
              </w:r>
            </w:hyperlink>
            <w:r>
              <w:rPr>
                <w:rFonts w:ascii="Book Antiqua" w:hAnsi="Book Antiqua" w:cs="Arial"/>
                <w:sz w:val="23"/>
                <w:szCs w:val="23"/>
              </w:rPr>
              <w:t xml:space="preserve"> </w:t>
            </w:r>
          </w:p>
          <w:p w14:paraId="3F36A6FB" w14:textId="77777777" w:rsidR="00C17649" w:rsidRPr="00C17649" w:rsidRDefault="00C17649" w:rsidP="00C17649">
            <w:pPr>
              <w:autoSpaceDE w:val="0"/>
              <w:autoSpaceDN w:val="0"/>
              <w:adjustRightInd w:val="0"/>
              <w:jc w:val="both"/>
              <w:rPr>
                <w:rFonts w:ascii="Book Antiqua" w:hAnsi="Book Antiqua" w:cs="Arial"/>
                <w:b/>
                <w:bCs/>
                <w:color w:val="000000"/>
                <w:sz w:val="23"/>
                <w:szCs w:val="23"/>
                <w:lang w:bidi="hi-IN"/>
              </w:rPr>
            </w:pPr>
            <w:hyperlink r:id="rId10" w:history="1">
              <w:r w:rsidRPr="00C17649">
                <w:rPr>
                  <w:rFonts w:ascii="Book Antiqua" w:hAnsi="Book Antiqua" w:cs="Arial"/>
                  <w:b/>
                  <w:bCs/>
                  <w:color w:val="0000FF"/>
                  <w:sz w:val="23"/>
                  <w:szCs w:val="23"/>
                  <w:u w:val="single"/>
                  <w:lang w:bidi="hi-IN"/>
                </w:rPr>
                <w:t>subodhjaiswal22@gmail.com</w:t>
              </w:r>
            </w:hyperlink>
            <w:r w:rsidRPr="00C17649">
              <w:rPr>
                <w:rFonts w:ascii="Book Antiqua" w:hAnsi="Book Antiqua" w:cs="Arial"/>
                <w:b/>
                <w:bCs/>
                <w:color w:val="000000"/>
                <w:sz w:val="23"/>
                <w:szCs w:val="23"/>
                <w:lang w:bidi="hi-IN"/>
              </w:rPr>
              <w:t xml:space="preserve">  </w:t>
            </w:r>
          </w:p>
          <w:p w14:paraId="2EB0B9C9" w14:textId="77777777" w:rsidR="00C17649" w:rsidRPr="00C17649" w:rsidRDefault="00C17649" w:rsidP="00C17649">
            <w:pPr>
              <w:tabs>
                <w:tab w:val="left" w:pos="1035"/>
              </w:tabs>
              <w:jc w:val="both"/>
              <w:rPr>
                <w:rFonts w:ascii="Book Antiqua" w:hAnsi="Book Antiqua" w:cs="Arial"/>
                <w:sz w:val="23"/>
                <w:szCs w:val="23"/>
              </w:rPr>
            </w:pPr>
            <w:hyperlink r:id="rId11" w:history="1">
              <w:r w:rsidRPr="00C17649">
                <w:rPr>
                  <w:rFonts w:ascii="Book Antiqua" w:hAnsi="Book Antiqua" w:cs="Arial"/>
                  <w:b/>
                  <w:bCs/>
                  <w:color w:val="0000FF"/>
                  <w:sz w:val="23"/>
                  <w:szCs w:val="23"/>
                  <w:u w:val="single"/>
                </w:rPr>
                <w:t>rgrvig@gmail.com</w:t>
              </w:r>
            </w:hyperlink>
            <w:r w:rsidRPr="00C17649">
              <w:rPr>
                <w:rFonts w:ascii="Book Antiqua" w:hAnsi="Book Antiqua" w:cs="Arial"/>
                <w:b/>
                <w:bCs/>
                <w:sz w:val="23"/>
                <w:szCs w:val="23"/>
              </w:rPr>
              <w:t xml:space="preserve"> </w:t>
            </w:r>
          </w:p>
          <w:p w14:paraId="72B40330" w14:textId="77777777" w:rsidR="00E00F3A" w:rsidRPr="00C90C9D" w:rsidRDefault="00E00F3A" w:rsidP="004365F4">
            <w:pPr>
              <w:rPr>
                <w:rFonts w:ascii="Book Antiqua" w:hAnsi="Book Antiqua"/>
                <w:b/>
                <w:bCs/>
                <w:sz w:val="22"/>
                <w:szCs w:val="22"/>
                <w:lang w:val="en-GB"/>
              </w:rPr>
            </w:pPr>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2CB13F4F"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00476908">
              <w:rPr>
                <w:rFonts w:ascii="Book Antiqua" w:hAnsi="Book Antiqua" w:cs="Arial"/>
                <w:sz w:val="22"/>
                <w:szCs w:val="22"/>
              </w:rPr>
              <w:t>, (cc)</w:t>
            </w:r>
            <w:r w:rsidRPr="00C90C9D">
              <w:rPr>
                <w:rFonts w:ascii="Book Antiqua" w:hAnsi="Book Antiqua" w:cs="Arial"/>
                <w:sz w:val="22"/>
                <w:szCs w:val="22"/>
              </w:rPr>
              <w:t xml:space="preserve"> &amp; (</w:t>
            </w:r>
            <w:r w:rsidR="00476908">
              <w:rPr>
                <w:rFonts w:ascii="Book Antiqua" w:hAnsi="Book Antiqua" w:cs="Arial"/>
                <w:sz w:val="22"/>
                <w:szCs w:val="22"/>
              </w:rPr>
              <w:t>dd</w:t>
            </w:r>
            <w:r w:rsidRPr="00C90C9D">
              <w:rPr>
                <w:rFonts w:ascii="Book Antiqua" w:hAnsi="Book Antiqua" w:cs="Arial"/>
                <w:sz w:val="22"/>
                <w:szCs w:val="22"/>
              </w:rPr>
              <w:t>)</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Affidavit of Self certification regarding Minimum Local Content in line with PPP-MII Order and MoP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w:t>
            </w:r>
            <w:r w:rsidRPr="00C90C9D">
              <w:rPr>
                <w:rFonts w:ascii="Book Antiqua" w:hAnsi="Book Antiqua" w:cs="Arial"/>
                <w:b/>
                <w:bCs/>
                <w:color w:val="333333"/>
                <w:sz w:val="22"/>
                <w:szCs w:val="22"/>
                <w:lang w:bidi="hi-IN"/>
              </w:rPr>
              <w:lastRenderedPageBreak/>
              <w:t>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01E7C8CD" w14:textId="77777777" w:rsidR="004365F4" w:rsidRDefault="004365F4" w:rsidP="004365F4">
            <w:pPr>
              <w:pStyle w:val="Default"/>
              <w:jc w:val="both"/>
              <w:rPr>
                <w:rFonts w:cs="Arial"/>
                <w:b/>
                <w:bCs/>
                <w:sz w:val="22"/>
                <w:szCs w:val="22"/>
              </w:rPr>
            </w:pPr>
          </w:p>
          <w:p w14:paraId="340F062A" w14:textId="33DC0595" w:rsidR="00660F9A" w:rsidRPr="005B350C" w:rsidRDefault="00660F9A" w:rsidP="003173B0">
            <w:pPr>
              <w:ind w:left="461" w:hanging="461"/>
              <w:jc w:val="both"/>
              <w:rPr>
                <w:rFonts w:ascii="Book Antiqua" w:hAnsi="Book Antiqua" w:cs="Arial"/>
                <w:b/>
                <w:bCs/>
                <w:color w:val="000000"/>
                <w:sz w:val="22"/>
                <w:szCs w:val="22"/>
                <w:lang w:bidi="hi-IN"/>
              </w:rPr>
            </w:pPr>
            <w:r w:rsidRPr="003173B0">
              <w:rPr>
                <w:rFonts w:ascii="Arial" w:hAnsi="Arial" w:cs="Arial"/>
                <w:b/>
                <w:bCs/>
                <w:sz w:val="22"/>
                <w:szCs w:val="22"/>
              </w:rPr>
              <w:t>(</w:t>
            </w:r>
            <w:r w:rsidR="00BC5538" w:rsidRPr="005B350C">
              <w:rPr>
                <w:rFonts w:ascii="Book Antiqua" w:hAnsi="Book Antiqua" w:cs="Arial"/>
                <w:b/>
                <w:bCs/>
                <w:color w:val="000000"/>
                <w:sz w:val="22"/>
                <w:szCs w:val="22"/>
                <w:lang w:bidi="hi-IN"/>
              </w:rPr>
              <w:t>dd</w:t>
            </w:r>
            <w:r w:rsidRPr="005B350C">
              <w:rPr>
                <w:rFonts w:ascii="Book Antiqua" w:hAnsi="Book Antiqua" w:cs="Arial"/>
                <w:b/>
                <w:bCs/>
                <w:color w:val="000000"/>
                <w:sz w:val="22"/>
                <w:szCs w:val="22"/>
                <w:lang w:bidi="hi-IN"/>
              </w:rPr>
              <w:t>) Attachment-</w:t>
            </w:r>
            <w:r w:rsidR="003173B0" w:rsidRPr="005B350C">
              <w:rPr>
                <w:rFonts w:ascii="Book Antiqua" w:hAnsi="Book Antiqua" w:cs="Arial"/>
                <w:b/>
                <w:bCs/>
                <w:color w:val="000000"/>
                <w:sz w:val="22"/>
                <w:szCs w:val="22"/>
                <w:lang w:bidi="hi-IN"/>
              </w:rPr>
              <w:t>29</w:t>
            </w:r>
            <w:r w:rsidRPr="005B350C">
              <w:rPr>
                <w:rFonts w:ascii="Book Antiqua" w:hAnsi="Book Antiqua" w:cs="Arial"/>
                <w:b/>
                <w:bCs/>
                <w:color w:val="000000"/>
                <w:sz w:val="22"/>
                <w:szCs w:val="22"/>
                <w:lang w:bidi="hi-IN"/>
              </w:rPr>
              <w:t xml:space="preserve">: </w:t>
            </w:r>
            <w:r w:rsidRPr="005B350C">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660F9A" w:rsidRPr="005B350C" w:rsidRDefault="00660F9A" w:rsidP="00660F9A">
            <w:pPr>
              <w:ind w:left="2139" w:hanging="2139"/>
              <w:jc w:val="both"/>
              <w:rPr>
                <w:rFonts w:ascii="Book Antiqua" w:hAnsi="Book Antiqua" w:cs="Arial"/>
                <w:b/>
                <w:bCs/>
                <w:color w:val="000000"/>
                <w:sz w:val="22"/>
                <w:szCs w:val="22"/>
                <w:lang w:bidi="hi-IN"/>
              </w:rPr>
            </w:pPr>
          </w:p>
          <w:p w14:paraId="361698CA" w14:textId="77777777" w:rsidR="00660F9A" w:rsidRPr="005B350C"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660F9A" w:rsidRPr="005B350C" w:rsidRDefault="00660F9A" w:rsidP="00766F29">
            <w:pPr>
              <w:ind w:left="461" w:hanging="461"/>
              <w:jc w:val="both"/>
              <w:rPr>
                <w:rFonts w:ascii="Book Antiqua" w:hAnsi="Book Antiqua" w:cs="Arial"/>
                <w:b/>
                <w:bCs/>
                <w:color w:val="000000"/>
                <w:sz w:val="22"/>
                <w:szCs w:val="22"/>
                <w:lang w:bidi="hi-IN"/>
              </w:rPr>
            </w:pPr>
          </w:p>
          <w:p w14:paraId="6C608D9F" w14:textId="77777777" w:rsidR="00660F9A" w:rsidRPr="005B350C" w:rsidRDefault="00660F9A" w:rsidP="00766F29">
            <w:pPr>
              <w:ind w:left="461" w:hanging="461"/>
              <w:jc w:val="both"/>
              <w:rPr>
                <w:rFonts w:ascii="Book Antiqua" w:hAnsi="Book Antiqua" w:cs="Arial"/>
                <w:b/>
                <w:bCs/>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Bidder’s failure to submit the</w:t>
            </w:r>
            <w:r w:rsidRPr="005B350C">
              <w:rPr>
                <w:rFonts w:ascii="Book Antiqua" w:hAnsi="Book Antiqua" w:cs="Arial"/>
                <w:b/>
                <w:bCs/>
                <w:color w:val="000000"/>
                <w:sz w:val="22"/>
                <w:szCs w:val="22"/>
                <w:lang w:bidi="hi-IN"/>
              </w:rPr>
              <w:t xml:space="preserve"> ‘Declaration for Code of Integrity for Public procurement’ </w:t>
            </w:r>
            <w:r w:rsidRPr="005B350C">
              <w:rPr>
                <w:rFonts w:ascii="Book Antiqua" w:hAnsi="Book Antiqua" w:cs="Arial"/>
                <w:color w:val="000000"/>
                <w:sz w:val="22"/>
                <w:szCs w:val="22"/>
                <w:lang w:bidi="hi-IN"/>
              </w:rPr>
              <w:t>along with the Bid or subsequently pursuant to ITB Sub-Clause 21.1 shall lead to outright rejection of the Bid.</w:t>
            </w:r>
          </w:p>
          <w:p w14:paraId="1BFEC18E" w14:textId="77777777" w:rsidR="00660F9A" w:rsidRPr="00C90C9D" w:rsidRDefault="00660F9A" w:rsidP="004365F4">
            <w:pPr>
              <w:pStyle w:val="Default"/>
              <w:jc w:val="both"/>
              <w:rPr>
                <w:rFonts w:cs="Arial"/>
                <w:b/>
                <w:bCs/>
                <w:sz w:val="22"/>
                <w:szCs w:val="22"/>
              </w:rPr>
            </w:pPr>
          </w:p>
        </w:tc>
      </w:tr>
      <w:tr w:rsidR="0036018C" w:rsidRPr="00C90C9D" w14:paraId="45F5D8C3" w14:textId="77777777" w:rsidTr="00477798">
        <w:trPr>
          <w:trHeight w:val="260"/>
        </w:trPr>
        <w:tc>
          <w:tcPr>
            <w:tcW w:w="606" w:type="dxa"/>
            <w:tcBorders>
              <w:right w:val="single" w:sz="4" w:space="0" w:color="auto"/>
            </w:tcBorders>
          </w:tcPr>
          <w:p w14:paraId="317E3423" w14:textId="77777777" w:rsidR="0036018C" w:rsidRPr="00C90C9D" w:rsidRDefault="0036018C" w:rsidP="0036018C">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005A5857" w:rsidR="0036018C" w:rsidRPr="00C90C9D" w:rsidRDefault="0036018C" w:rsidP="0036018C">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24FBB59C" w14:textId="77777777" w:rsidR="0036018C" w:rsidRPr="00D32331" w:rsidRDefault="0036018C" w:rsidP="0036018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6772D765" w14:textId="77777777" w:rsidR="0036018C" w:rsidRPr="00D32331" w:rsidRDefault="0036018C" w:rsidP="0036018C">
            <w:pPr>
              <w:ind w:left="-18" w:firstLine="18"/>
              <w:jc w:val="both"/>
              <w:rPr>
                <w:rFonts w:ascii="Book Antiqua" w:hAnsi="Book Antiqua" w:cs="Arial"/>
                <w:bCs/>
                <w:sz w:val="22"/>
                <w:szCs w:val="22"/>
                <w:lang w:val="en-GB"/>
              </w:rPr>
            </w:pPr>
          </w:p>
          <w:p w14:paraId="3BBE2EFC" w14:textId="77777777" w:rsidR="0036018C" w:rsidRPr="00D32331" w:rsidRDefault="0036018C" w:rsidP="0036018C">
            <w:pPr>
              <w:ind w:left="-18" w:firstLine="18"/>
              <w:jc w:val="both"/>
              <w:rPr>
                <w:rFonts w:ascii="Book Antiqua" w:hAnsi="Book Antiqua" w:cs="Arial"/>
                <w:bCs/>
                <w:sz w:val="22"/>
                <w:szCs w:val="22"/>
              </w:rPr>
            </w:pPr>
            <w:r w:rsidRPr="00D32331">
              <w:rPr>
                <w:rFonts w:ascii="Book Antiqua" w:hAnsi="Book Antiqua" w:cs="Arial"/>
                <w:bCs/>
                <w:sz w:val="22"/>
                <w:szCs w:val="22"/>
              </w:rPr>
              <w:lastRenderedPageBreak/>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0A1D459A" w14:textId="77777777" w:rsidR="0036018C" w:rsidRPr="00D32331" w:rsidRDefault="0036018C" w:rsidP="0036018C">
            <w:pPr>
              <w:ind w:left="-18" w:firstLine="18"/>
              <w:jc w:val="both"/>
              <w:rPr>
                <w:rFonts w:ascii="Book Antiqua" w:hAnsi="Book Antiqua" w:cs="Arial"/>
                <w:bCs/>
                <w:sz w:val="22"/>
                <w:szCs w:val="22"/>
              </w:rPr>
            </w:pPr>
          </w:p>
          <w:p w14:paraId="2003E66F" w14:textId="77777777" w:rsidR="0036018C" w:rsidRPr="00D32331" w:rsidRDefault="0036018C" w:rsidP="0036018C">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50AC00B9" w14:textId="77777777" w:rsidR="0036018C" w:rsidRPr="00D32331" w:rsidRDefault="0036018C" w:rsidP="0036018C">
            <w:pPr>
              <w:ind w:left="-18" w:firstLine="18"/>
              <w:jc w:val="both"/>
              <w:rPr>
                <w:rFonts w:ascii="Book Antiqua" w:hAnsi="Book Antiqua" w:cs="Arial"/>
                <w:b/>
                <w:sz w:val="22"/>
                <w:szCs w:val="22"/>
              </w:rPr>
            </w:pPr>
          </w:p>
          <w:p w14:paraId="71A48F39" w14:textId="77777777" w:rsidR="0036018C" w:rsidRPr="00D32331" w:rsidRDefault="0036018C" w:rsidP="0036018C">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51176BA0" w14:textId="77777777" w:rsidR="0036018C" w:rsidRPr="00D32331" w:rsidRDefault="0036018C" w:rsidP="0036018C">
            <w:pPr>
              <w:tabs>
                <w:tab w:val="left" w:pos="1773"/>
                <w:tab w:val="left" w:pos="1987"/>
              </w:tabs>
              <w:jc w:val="both"/>
              <w:rPr>
                <w:rFonts w:ascii="Book Antiqua" w:hAnsi="Book Antiqua" w:cs="Arial"/>
                <w:bCs/>
                <w:sz w:val="22"/>
                <w:szCs w:val="22"/>
              </w:rPr>
            </w:pPr>
          </w:p>
          <w:p w14:paraId="0A88C4F3" w14:textId="77777777" w:rsidR="0036018C" w:rsidRPr="00D32331" w:rsidRDefault="0036018C" w:rsidP="0036018C">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BF8605D" w14:textId="77777777" w:rsidR="0036018C" w:rsidRPr="00D32331" w:rsidRDefault="0036018C" w:rsidP="0036018C">
            <w:pPr>
              <w:pStyle w:val="BodyText"/>
              <w:ind w:left="612" w:hanging="612"/>
              <w:rPr>
                <w:i/>
                <w:iCs/>
                <w:sz w:val="22"/>
              </w:rPr>
            </w:pPr>
          </w:p>
          <w:p w14:paraId="4295B191" w14:textId="77777777" w:rsidR="0036018C" w:rsidRPr="00D32331" w:rsidRDefault="0036018C" w:rsidP="0036018C">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3C9E318" w14:textId="77777777" w:rsidR="0036018C" w:rsidRPr="00D32331" w:rsidRDefault="0036018C" w:rsidP="0036018C">
            <w:pPr>
              <w:pStyle w:val="BodyText"/>
              <w:ind w:left="612" w:hanging="612"/>
              <w:rPr>
                <w:sz w:val="22"/>
              </w:rPr>
            </w:pPr>
          </w:p>
          <w:p w14:paraId="7319B3E8" w14:textId="77777777" w:rsidR="0036018C" w:rsidRPr="00D32331" w:rsidRDefault="0036018C" w:rsidP="0036018C">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3C17C138" w14:textId="77777777" w:rsidR="0036018C" w:rsidRPr="00D32331" w:rsidRDefault="0036018C" w:rsidP="0036018C">
            <w:pPr>
              <w:pStyle w:val="BodyText"/>
              <w:rPr>
                <w:bCs/>
                <w:iCs/>
                <w:color w:val="000000"/>
                <w:sz w:val="22"/>
              </w:rPr>
            </w:pPr>
          </w:p>
          <w:p w14:paraId="765C5795" w14:textId="77777777" w:rsidR="0036018C" w:rsidRPr="00D32331" w:rsidRDefault="0036018C" w:rsidP="0036018C">
            <w:pPr>
              <w:jc w:val="both"/>
              <w:rPr>
                <w:rFonts w:ascii="Book Antiqua" w:hAnsi="Book Antiqua" w:cs="Arial"/>
                <w:i/>
                <w:iCs/>
                <w:sz w:val="22"/>
                <w:szCs w:val="22"/>
              </w:rPr>
            </w:pPr>
            <w:r w:rsidRPr="00F640E4">
              <w:rPr>
                <w:rFonts w:ascii="Book Antiqua" w:hAnsi="Book Antiqua" w:cs="Arial"/>
                <w:sz w:val="22"/>
                <w:szCs w:val="22"/>
              </w:rPr>
              <w:t xml:space="preserve">An Indian Reactor Manufacturer, as a promoter of JVC who has designed, manufactured, tested and supplied at least one number of </w:t>
            </w:r>
            <w:r>
              <w:rPr>
                <w:rFonts w:ascii="Book Antiqua" w:hAnsi="Book Antiqua" w:cs="Arial"/>
                <w:sz w:val="22"/>
                <w:szCs w:val="22"/>
              </w:rPr>
              <w:t>715</w:t>
            </w:r>
            <w:r w:rsidRPr="00F640E4">
              <w:rPr>
                <w:rFonts w:ascii="Book Antiqua" w:hAnsi="Book Antiqua" w:cs="Arial"/>
                <w:sz w:val="22"/>
                <w:szCs w:val="22"/>
              </w:rPr>
              <w:t>kV class or above class of Reactor shall have a minimum equity participation of 51% in the JVC for a lock-in period of 7 years from the date of incorporation of JVC</w:t>
            </w:r>
            <w:r w:rsidRPr="00F640E4">
              <w:rPr>
                <w:rFonts w:ascii="Book Antiqua" w:hAnsi="Book Antiqua" w:cs="Arial"/>
                <w:color w:val="211E1E"/>
                <w:sz w:val="22"/>
                <w:szCs w:val="22"/>
                <w:lang w:bidi="hi-IN"/>
              </w:rPr>
              <w:t xml:space="preserve"> </w:t>
            </w:r>
            <w:r w:rsidRPr="00F640E4">
              <w:rPr>
                <w:rFonts w:ascii="Book Antiqua" w:hAnsi="Book Antiqua" w:cs="Arial"/>
                <w:i/>
                <w:iCs/>
                <w:sz w:val="22"/>
                <w:szCs w:val="22"/>
              </w:rPr>
              <w:t>(applicable in case bidder is a Joint Venture Company).</w:t>
            </w:r>
          </w:p>
          <w:p w14:paraId="71DCFD7F" w14:textId="18F64D3E" w:rsidR="0036018C" w:rsidRPr="008D7FC3" w:rsidRDefault="0036018C" w:rsidP="0036018C">
            <w:pPr>
              <w:jc w:val="both"/>
              <w:rPr>
                <w:rFonts w:ascii="Book Antiqua" w:hAnsi="Book Antiqua" w:cs="Arial"/>
                <w:i/>
                <w:iCs/>
                <w:sz w:val="22"/>
                <w:szCs w:val="22"/>
              </w:rPr>
            </w:pP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After decision in respect of Destination has been taken by Employer, </w:t>
            </w:r>
            <w:r w:rsidRPr="00C90C9D">
              <w:rPr>
                <w:rFonts w:ascii="Book Antiqua" w:hAnsi="Book Antiqua" w:cs="Arial"/>
                <w:b/>
                <w:bCs/>
                <w:sz w:val="22"/>
                <w:szCs w:val="22"/>
              </w:rPr>
              <w:lastRenderedPageBreak/>
              <w:t>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Default="00707490" w:rsidP="00707490">
            <w:pPr>
              <w:ind w:left="481"/>
              <w:jc w:val="both"/>
              <w:rPr>
                <w:rFonts w:ascii="Book Antiqua" w:hAnsi="Book Antiqua" w:cs="Arial"/>
                <w:b/>
                <w:bCs/>
                <w:sz w:val="22"/>
                <w:szCs w:val="22"/>
              </w:rPr>
            </w:pPr>
          </w:p>
          <w:p w14:paraId="1EED4B2B" w14:textId="77777777" w:rsidR="008D7FC3" w:rsidRPr="00C90C9D" w:rsidRDefault="008D7FC3"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submit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77777777"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Pr="00C90C9D">
              <w:rPr>
                <w:rFonts w:ascii="Book Antiqua" w:hAnsi="Book Antiqua"/>
                <w:sz w:val="22"/>
                <w:szCs w:val="22"/>
              </w:rPr>
              <w:t xml:space="preserve">dishonouring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w:t>
            </w:r>
            <w:r w:rsidRPr="00C90C9D">
              <w:rPr>
                <w:rFonts w:ascii="Book Antiqua" w:hAnsi="Book Antiqua"/>
                <w:sz w:val="22"/>
                <w:szCs w:val="22"/>
              </w:rPr>
              <w:lastRenderedPageBreak/>
              <w:t xml:space="preserve">Employer to this effect. </w:t>
            </w:r>
          </w:p>
          <w:p w14:paraId="10B89F77" w14:textId="77777777" w:rsidR="004365F4" w:rsidRPr="00C90C9D" w:rsidRDefault="004365F4" w:rsidP="004365F4">
            <w:pPr>
              <w:jc w:val="both"/>
              <w:rPr>
                <w:rFonts w:ascii="Book Antiqua" w:hAnsi="Book Antiqua"/>
                <w:sz w:val="22"/>
                <w:szCs w:val="22"/>
              </w:rPr>
            </w:pP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134DDCD0" w:rsidR="004365F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7B2FD053" w14:textId="26425842" w:rsidR="00D13733" w:rsidRPr="0042168F" w:rsidRDefault="0042168F" w:rsidP="0042168F">
            <w:pPr>
              <w:ind w:left="360"/>
              <w:jc w:val="both"/>
              <w:rPr>
                <w:rFonts w:ascii="Book Antiqua" w:eastAsia="Calibri" w:hAnsi="Book Antiqua"/>
                <w:color w:val="000000"/>
                <w:sz w:val="22"/>
                <w:szCs w:val="22"/>
              </w:rPr>
            </w:pPr>
            <w:r w:rsidRPr="0042168F">
              <w:rPr>
                <w:rFonts w:ascii="Book Antiqua" w:eastAsia="Calibri" w:hAnsi="Book Antiqua"/>
                <w:color w:val="000000"/>
                <w:sz w:val="22"/>
                <w:szCs w:val="22"/>
              </w:rPr>
              <w:t>or</w:t>
            </w:r>
          </w:p>
          <w:p w14:paraId="6356FE87" w14:textId="7312DB5A" w:rsidR="00D13733" w:rsidRPr="00D13733" w:rsidRDefault="00D13733" w:rsidP="00D13733">
            <w:pPr>
              <w:ind w:left="319" w:hanging="319"/>
              <w:jc w:val="both"/>
              <w:rPr>
                <w:rFonts w:ascii="Book Antiqua" w:eastAsia="Calibri" w:hAnsi="Book Antiqua"/>
                <w:color w:val="000000"/>
                <w:sz w:val="22"/>
                <w:szCs w:val="22"/>
              </w:rPr>
            </w:pPr>
            <w:r w:rsidRPr="00A46B7D">
              <w:rPr>
                <w:rFonts w:ascii="Book Antiqua" w:eastAsia="Calibri" w:hAnsi="Book Antiqua"/>
                <w:color w:val="000000"/>
                <w:sz w:val="22"/>
                <w:szCs w:val="22"/>
              </w:rPr>
              <w:t>f.</w:t>
            </w:r>
            <w:r w:rsidRPr="00A46B7D">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0554D3">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624CBC9A" w14:textId="688B3639" w:rsidR="004365F4" w:rsidRPr="004E1CF2"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lastRenderedPageBreak/>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4365F4" w:rsidRPr="00C90C9D" w14:paraId="6BBDB78F" w14:textId="77777777" w:rsidTr="00F476E7">
        <w:trPr>
          <w:trHeight w:val="446"/>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4365F4" w:rsidRPr="00C90C9D" w:rsidRDefault="004365F4" w:rsidP="004365F4">
            <w:pPr>
              <w:pStyle w:val="Default"/>
              <w:jc w:val="both"/>
              <w:rPr>
                <w:rFonts w:cs="Arial"/>
                <w:sz w:val="22"/>
                <w:szCs w:val="22"/>
              </w:rPr>
            </w:pPr>
          </w:p>
          <w:p w14:paraId="0DAAC7C0" w14:textId="4E0A7D5B" w:rsidR="004365F4" w:rsidRPr="00F476E7"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w:t>
            </w:r>
            <w:r w:rsidRPr="00C90C9D">
              <w:rPr>
                <w:rFonts w:ascii="Book Antiqua" w:hAnsi="Book Antiqua" w:cs="Arial"/>
                <w:sz w:val="22"/>
                <w:szCs w:val="22"/>
              </w:rPr>
              <w:lastRenderedPageBreak/>
              <w:t xml:space="preserve">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lastRenderedPageBreak/>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27FEA906"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563B15">
              <w:rPr>
                <w:rFonts w:ascii="Book Antiqua" w:eastAsia="Calibri" w:hAnsi="Book Antiqua" w:cstheme="minorHAnsi"/>
                <w:b/>
                <w:bCs/>
                <w:color w:val="C00000"/>
                <w:sz w:val="22"/>
                <w:szCs w:val="22"/>
              </w:rPr>
              <w:t>25</w:t>
            </w:r>
            <w:r w:rsidR="0029478C" w:rsidRPr="0029478C">
              <w:rPr>
                <w:rFonts w:ascii="Book Antiqua" w:eastAsia="Calibri" w:hAnsi="Book Antiqua" w:cstheme="minorHAnsi"/>
                <w:b/>
                <w:bCs/>
                <w:color w:val="C00000"/>
                <w:sz w:val="22"/>
                <w:szCs w:val="22"/>
              </w:rPr>
              <w:t xml:space="preserve">/11/2024 </w:t>
            </w:r>
            <w:r w:rsidRPr="00C90C9D">
              <w:rPr>
                <w:rFonts w:ascii="Book Antiqua" w:eastAsia="Calibri" w:hAnsi="Book Antiqua" w:cstheme="minorHAnsi"/>
                <w:b/>
                <w:bCs/>
                <w:color w:val="C00000"/>
                <w:sz w:val="22"/>
                <w:szCs w:val="22"/>
              </w:rPr>
              <w:t>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C90C9D" w:rsidRDefault="001A41E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01092851"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563B15">
              <w:rPr>
                <w:rFonts w:ascii="Book Antiqua" w:eastAsia="Calibri" w:hAnsi="Book Antiqua" w:cstheme="minorHAnsi"/>
                <w:b/>
                <w:bCs/>
                <w:color w:val="C00000"/>
                <w:sz w:val="22"/>
                <w:szCs w:val="22"/>
              </w:rPr>
              <w:t>25</w:t>
            </w:r>
            <w:r w:rsidR="001C65FB" w:rsidRPr="001C65FB">
              <w:rPr>
                <w:rFonts w:ascii="Book Antiqua" w:eastAsia="Calibri" w:hAnsi="Book Antiqua" w:cstheme="minorHAnsi"/>
                <w:b/>
                <w:bCs/>
                <w:color w:val="C00000"/>
                <w:sz w:val="22"/>
                <w:szCs w:val="22"/>
              </w:rPr>
              <w:t xml:space="preserve">/11/2024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1A41E1" w:rsidRPr="00C90C9D" w:rsidRDefault="001A41E1" w:rsidP="001A41E1">
            <w:pPr>
              <w:pStyle w:val="ListParagraph"/>
              <w:ind w:left="0"/>
              <w:jc w:val="both"/>
              <w:rPr>
                <w:rFonts w:ascii="Book Antiqua" w:hAnsi="Book Antiqua" w:cstheme="minorHAnsi"/>
                <w:sz w:val="22"/>
                <w:szCs w:val="22"/>
              </w:rPr>
            </w:pP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9EA9135" w14:textId="1E3942E2" w:rsidR="000149FF" w:rsidRDefault="004365F4" w:rsidP="000149FF">
            <w:pPr>
              <w:pStyle w:val="Default"/>
              <w:ind w:left="498" w:hanging="585"/>
              <w:jc w:val="both"/>
              <w:rPr>
                <w:rFonts w:cs="Arial"/>
                <w:b/>
                <w:bCs/>
                <w:sz w:val="22"/>
                <w:szCs w:val="22"/>
              </w:rPr>
            </w:pPr>
            <w:r w:rsidRPr="00C90C9D">
              <w:rPr>
                <w:rFonts w:cs="Arial"/>
                <w:b/>
                <w:bCs/>
                <w:sz w:val="22"/>
                <w:szCs w:val="22"/>
              </w:rPr>
              <w:t>The e-mail IDs are as follows:</w:t>
            </w:r>
          </w:p>
          <w:p w14:paraId="246A911E" w14:textId="77777777" w:rsidR="000149FF" w:rsidRPr="000149FF" w:rsidRDefault="000149FF" w:rsidP="000149FF">
            <w:pPr>
              <w:pStyle w:val="Default"/>
              <w:ind w:left="498" w:hanging="585"/>
              <w:jc w:val="both"/>
              <w:rPr>
                <w:rFonts w:cs="Arial"/>
                <w:b/>
                <w:bCs/>
                <w:sz w:val="22"/>
                <w:szCs w:val="22"/>
              </w:rPr>
            </w:pPr>
          </w:p>
          <w:p w14:paraId="66D183A1" w14:textId="77777777" w:rsidR="000149FF" w:rsidRPr="00FB5A09" w:rsidRDefault="000149FF" w:rsidP="000149FF">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0EB3AE7A" w14:textId="77777777" w:rsidR="000149FF" w:rsidRPr="00502B96" w:rsidRDefault="000149FF" w:rsidP="000149FF">
            <w:pPr>
              <w:ind w:left="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7B685561" w14:textId="3D787D47" w:rsidR="004503C1" w:rsidRPr="00D822A7" w:rsidRDefault="004503C1" w:rsidP="004503C1">
            <w:pPr>
              <w:pStyle w:val="Default"/>
              <w:jc w:val="both"/>
              <w:rPr>
                <w:rFonts w:cs="Arial"/>
                <w:b/>
                <w:bCs/>
                <w:sz w:val="22"/>
                <w:szCs w:val="22"/>
              </w:rPr>
            </w:pP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3599ADA9" w14:textId="1BC96BCD" w:rsidR="00732D84" w:rsidRPr="00C90C9D" w:rsidRDefault="00732D84" w:rsidP="00732D84">
            <w:pPr>
              <w:jc w:val="both"/>
              <w:rPr>
                <w:rFonts w:ascii="Book Antiqua" w:hAnsi="Book Antiqua" w:cs="Arial"/>
                <w:sz w:val="22"/>
                <w:szCs w:val="22"/>
              </w:rPr>
            </w:pPr>
            <w:r w:rsidRPr="00C90C9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sidR="001D32B8">
              <w:rPr>
                <w:rFonts w:ascii="Book Antiqua" w:hAnsi="Book Antiqua" w:cs="Arial"/>
                <w:sz w:val="22"/>
                <w:szCs w:val="22"/>
              </w:rPr>
              <w:t xml:space="preserve">, (cc) </w:t>
            </w:r>
            <w:r w:rsidRPr="00C90C9D">
              <w:rPr>
                <w:rFonts w:ascii="Book Antiqua" w:hAnsi="Book Antiqua" w:cs="Arial"/>
                <w:b/>
                <w:bCs/>
                <w:sz w:val="22"/>
                <w:szCs w:val="22"/>
              </w:rPr>
              <w:t>&amp; (</w:t>
            </w:r>
            <w:r w:rsidR="001D32B8">
              <w:rPr>
                <w:rFonts w:ascii="Book Antiqua" w:hAnsi="Book Antiqua" w:cs="Arial"/>
                <w:b/>
                <w:bCs/>
                <w:sz w:val="22"/>
                <w:szCs w:val="22"/>
              </w:rPr>
              <w:t>dd</w:t>
            </w:r>
            <w:r w:rsidRPr="00C90C9D">
              <w:rPr>
                <w:rFonts w:ascii="Book Antiqua" w:hAnsi="Book Antiqua" w:cs="Arial"/>
                <w:b/>
                <w:bCs/>
                <w:sz w:val="22"/>
                <w:szCs w:val="22"/>
              </w:rPr>
              <w:t>)</w:t>
            </w:r>
            <w:r w:rsidRPr="00C90C9D">
              <w:rPr>
                <w:rFonts w:ascii="Book Antiqua" w:hAnsi="Book Antiqua" w:cs="Arial"/>
                <w:sz w:val="22"/>
                <w:szCs w:val="22"/>
              </w:rPr>
              <w:t xml:space="preserve"> or Deed of Joint Undertaking pursuant to ITB Sub-Clause 9.3 (c) &amp; (e) </w:t>
            </w:r>
            <w:r w:rsidR="0036018C" w:rsidRPr="0036018C">
              <w:rPr>
                <w:rFonts w:ascii="Book Antiqua" w:hAnsi="Book Antiqua" w:cs="Arial"/>
                <w:sz w:val="22"/>
                <w:szCs w:val="22"/>
              </w:rPr>
              <w:t xml:space="preserve">and Confirmation letter from the  Collaborator(s) /Parent/Principal company for furnishing CPG as per QR </w:t>
            </w:r>
            <w:r w:rsidRPr="00C90C9D">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4365F4" w:rsidRPr="00C90C9D" w:rsidRDefault="004365F4" w:rsidP="000C062D">
            <w:pPr>
              <w:jc w:val="both"/>
              <w:rPr>
                <w:rFonts w:ascii="Book Antiqua" w:hAnsi="Book Antiqua" w:cs="Arial"/>
                <w:sz w:val="22"/>
                <w:szCs w:val="22"/>
              </w:rPr>
            </w:pP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077DC4B0" w14:textId="482B6F2C" w:rsidR="004365F4" w:rsidRPr="00C90C9D" w:rsidRDefault="004365F4" w:rsidP="004365F4">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p w14:paraId="3A34F55B" w14:textId="77777777" w:rsidR="004365F4" w:rsidRPr="00C90C9D" w:rsidRDefault="004365F4" w:rsidP="004365F4">
            <w:pPr>
              <w:tabs>
                <w:tab w:val="left" w:pos="972"/>
              </w:tabs>
              <w:ind w:left="981" w:hanging="1071"/>
              <w:jc w:val="both"/>
              <w:rPr>
                <w:rFonts w:ascii="Book Antiqua" w:hAnsi="Book Antiqua" w:cs="Arial"/>
                <w:b/>
                <w:sz w:val="22"/>
                <w:szCs w:val="22"/>
              </w:rPr>
            </w:pP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*excluding those packages under TBCB wherein POWERGRID has 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 xml:space="preserve">However, the award of contracts as above shall be further restricted to the Balance Bid Capacity (i.e., Bid Capacity net of works under </w:t>
            </w:r>
            <w:r w:rsidRPr="00C90C9D">
              <w:rPr>
                <w:rFonts w:ascii="Book Antiqua" w:hAnsi="Book Antiqua" w:cs="Arial"/>
                <w:sz w:val="22"/>
                <w:szCs w:val="22"/>
              </w:rPr>
              <w:lastRenderedPageBreak/>
              <w:t>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Balance MVA capacity  = 0.67 C - x + {(A-C)/B}*(0.67B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Balance MVAR capacity =0.67B - y  ≥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Where,</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2483A683"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‘x‘ </w:t>
            </w:r>
            <w:r w:rsidRPr="00C90C9D">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 xml:space="preserve">is annualized MVAR requirement under the packages for which a bidder has been considered for award [shall mean the package(s) for which award has been placed on that bidder/bidder is under the zone of consideration for award of </w:t>
            </w:r>
            <w:r w:rsidRPr="00C90C9D">
              <w:rPr>
                <w:rFonts w:ascii="Book Antiqua" w:hAnsi="Book Antiqua" w:cs="Arial"/>
                <w:sz w:val="22"/>
                <w:szCs w:val="22"/>
              </w:rPr>
              <w:lastRenderedPageBreak/>
              <w:t>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2EBA3A81" w14:textId="77777777" w:rsidR="004365F4" w:rsidRDefault="004365F4" w:rsidP="004423AB">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CD1502" w:rsidRPr="004423AB" w:rsidRDefault="00CD1502" w:rsidP="004423AB">
            <w:pPr>
              <w:tabs>
                <w:tab w:val="left" w:pos="-1314"/>
              </w:tabs>
              <w:ind w:left="671" w:hanging="761"/>
              <w:jc w:val="both"/>
              <w:rPr>
                <w:rFonts w:ascii="Book Antiqua" w:hAnsi="Book Antiqua" w:cs="Arial"/>
                <w:bCs/>
                <w:sz w:val="22"/>
                <w:szCs w:val="22"/>
              </w:rPr>
            </w:pP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608099F8" w14:textId="0B994DD7" w:rsidR="00BD655A" w:rsidRDefault="004365F4" w:rsidP="000E7306">
            <w:pPr>
              <w:ind w:hanging="90"/>
              <w:jc w:val="both"/>
              <w:rPr>
                <w:rFonts w:ascii="Book Antiqua" w:hAnsi="Book Antiqua" w:cs="Arial"/>
                <w:sz w:val="22"/>
                <w:szCs w:val="22"/>
              </w:rPr>
            </w:pPr>
            <w:r w:rsidRPr="00C90C9D">
              <w:rPr>
                <w:rFonts w:ascii="Book Antiqua" w:hAnsi="Book Antiqua" w:cs="Arial"/>
                <w:sz w:val="22"/>
                <w:szCs w:val="22"/>
              </w:rPr>
              <w:tab/>
            </w:r>
            <w:r w:rsidRPr="00AD1CC1">
              <w:rPr>
                <w:rFonts w:ascii="Book Antiqua" w:hAnsi="Book Antiqua" w:cs="Arial"/>
                <w:sz w:val="22"/>
                <w:szCs w:val="22"/>
              </w:rPr>
              <w:t xml:space="preserve">The maximum losses permissible for </w:t>
            </w:r>
            <w:r w:rsidR="0036018C" w:rsidRPr="0036018C">
              <w:rPr>
                <w:rFonts w:ascii="Book Antiqua" w:hAnsi="Book Antiqua" w:cs="Arial"/>
                <w:b/>
                <w:bCs/>
                <w:sz w:val="22"/>
                <w:szCs w:val="22"/>
              </w:rPr>
              <w:t>500 MVA, 765/400</w:t>
            </w:r>
            <w:r w:rsidR="00512141">
              <w:rPr>
                <w:rFonts w:ascii="Book Antiqua" w:hAnsi="Book Antiqua" w:cs="Arial"/>
                <w:b/>
                <w:bCs/>
                <w:sz w:val="22"/>
                <w:szCs w:val="22"/>
              </w:rPr>
              <w:t>/33</w:t>
            </w:r>
            <w:r w:rsidR="0036018C" w:rsidRPr="0036018C">
              <w:rPr>
                <w:rFonts w:ascii="Book Antiqua" w:hAnsi="Book Antiqua" w:cs="Arial"/>
                <w:b/>
                <w:bCs/>
                <w:sz w:val="22"/>
                <w:szCs w:val="22"/>
              </w:rPr>
              <w:t>kV, 1-Ph Transformers</w:t>
            </w:r>
            <w:r w:rsidR="00AD1CC1" w:rsidRPr="00AD1CC1">
              <w:rPr>
                <w:rFonts w:ascii="Book Antiqua" w:eastAsia="MS Mincho" w:hAnsi="Book Antiqua" w:cs="Arial"/>
                <w:sz w:val="22"/>
                <w:szCs w:val="22"/>
              </w:rPr>
              <w:t xml:space="preserve"> </w:t>
            </w:r>
            <w:r w:rsidRPr="00AD1CC1">
              <w:rPr>
                <w:rFonts w:ascii="Book Antiqua" w:eastAsia="MS Mincho" w:hAnsi="Book Antiqua" w:cs="Arial"/>
                <w:sz w:val="22"/>
                <w:szCs w:val="22"/>
              </w:rPr>
              <w:t>offered</w:t>
            </w:r>
            <w:r w:rsidRPr="00AD1CC1">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083C2BEB" w:rsidR="003E73C7" w:rsidRPr="004423AB" w:rsidRDefault="003E73C7" w:rsidP="00B84BDF">
            <w:pPr>
              <w:jc w:val="both"/>
              <w:rPr>
                <w:rFonts w:ascii="Book Antiqua" w:hAnsi="Book Antiqua" w:cs="Arial"/>
                <w:sz w:val="22"/>
                <w:szCs w:val="22"/>
              </w:rPr>
            </w:pP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24.1 (c)</w:t>
            </w:r>
          </w:p>
          <w:p w14:paraId="05275AB3" w14:textId="77777777" w:rsidR="004365F4" w:rsidRPr="00C90C9D" w:rsidRDefault="004365F4" w:rsidP="004365F4">
            <w:pPr>
              <w:rPr>
                <w:rFonts w:ascii="Book Antiqua" w:hAnsi="Book Antiqua" w:cs="Arial"/>
                <w:sz w:val="22"/>
                <w:szCs w:val="22"/>
              </w:rPr>
            </w:pPr>
          </w:p>
          <w:p w14:paraId="51CF3189" w14:textId="77777777" w:rsidR="004365F4" w:rsidRPr="00C90C9D" w:rsidRDefault="004365F4" w:rsidP="004365F4">
            <w:pPr>
              <w:rPr>
                <w:rFonts w:ascii="Book Antiqua" w:hAnsi="Book Antiqua" w:cs="Arial"/>
                <w:sz w:val="22"/>
                <w:szCs w:val="22"/>
              </w:rPr>
            </w:pPr>
          </w:p>
          <w:p w14:paraId="14AC2A91" w14:textId="77777777" w:rsidR="004365F4" w:rsidRPr="00C90C9D" w:rsidRDefault="004365F4" w:rsidP="004365F4">
            <w:pPr>
              <w:rPr>
                <w:rFonts w:ascii="Book Antiqua" w:hAnsi="Book Antiqua" w:cs="Arial"/>
                <w:sz w:val="22"/>
                <w:szCs w:val="22"/>
              </w:rPr>
            </w:pPr>
          </w:p>
          <w:p w14:paraId="2BE9AF54" w14:textId="77777777" w:rsidR="004365F4" w:rsidRPr="00C90C9D" w:rsidRDefault="004365F4" w:rsidP="004365F4">
            <w:pPr>
              <w:rPr>
                <w:rFonts w:ascii="Book Antiqua" w:hAnsi="Book Antiqua" w:cs="Arial"/>
                <w:sz w:val="22"/>
                <w:szCs w:val="22"/>
              </w:rPr>
            </w:pPr>
          </w:p>
          <w:p w14:paraId="3EF7FB43" w14:textId="77777777" w:rsidR="004365F4" w:rsidRPr="00C90C9D" w:rsidRDefault="004365F4" w:rsidP="004365F4">
            <w:pPr>
              <w:rPr>
                <w:rFonts w:ascii="Book Antiqua" w:hAnsi="Book Antiqua" w:cs="Arial"/>
                <w:sz w:val="22"/>
                <w:szCs w:val="22"/>
              </w:rPr>
            </w:pPr>
          </w:p>
          <w:p w14:paraId="4A6F19B3" w14:textId="77777777" w:rsidR="004365F4" w:rsidRPr="00C90C9D" w:rsidRDefault="004365F4" w:rsidP="004365F4">
            <w:pPr>
              <w:rPr>
                <w:rFonts w:ascii="Book Antiqua" w:hAnsi="Book Antiqua" w:cs="Arial"/>
                <w:sz w:val="22"/>
                <w:szCs w:val="22"/>
              </w:rPr>
            </w:pPr>
          </w:p>
          <w:p w14:paraId="2339B222" w14:textId="77777777" w:rsidR="004365F4" w:rsidRPr="00C90C9D" w:rsidRDefault="004365F4" w:rsidP="004365F4">
            <w:pPr>
              <w:rPr>
                <w:rFonts w:ascii="Book Antiqua" w:hAnsi="Book Antiqua" w:cs="Arial"/>
                <w:sz w:val="22"/>
                <w:szCs w:val="22"/>
              </w:rPr>
            </w:pPr>
          </w:p>
          <w:p w14:paraId="663ED264" w14:textId="77777777" w:rsidR="004365F4" w:rsidRPr="00C90C9D" w:rsidRDefault="004365F4" w:rsidP="004365F4">
            <w:pPr>
              <w:rPr>
                <w:rFonts w:ascii="Book Antiqua" w:hAnsi="Book Antiqua" w:cs="Arial"/>
                <w:sz w:val="22"/>
                <w:szCs w:val="22"/>
              </w:rPr>
            </w:pPr>
          </w:p>
          <w:p w14:paraId="131A3DFE" w14:textId="77777777" w:rsidR="004365F4" w:rsidRPr="00C90C9D" w:rsidRDefault="004365F4" w:rsidP="004365F4">
            <w:pPr>
              <w:rPr>
                <w:rFonts w:ascii="Book Antiqua" w:hAnsi="Book Antiqua" w:cs="Arial"/>
                <w:sz w:val="22"/>
                <w:szCs w:val="22"/>
              </w:rPr>
            </w:pPr>
          </w:p>
          <w:p w14:paraId="70C8EFD2" w14:textId="77777777" w:rsidR="004365F4" w:rsidRPr="00C90C9D" w:rsidRDefault="004365F4" w:rsidP="004365F4">
            <w:pPr>
              <w:rPr>
                <w:rFonts w:ascii="Book Antiqua" w:hAnsi="Book Antiqua" w:cs="Arial"/>
                <w:sz w:val="22"/>
                <w:szCs w:val="22"/>
              </w:rPr>
            </w:pPr>
          </w:p>
          <w:p w14:paraId="67A52E1E" w14:textId="77777777" w:rsidR="004365F4" w:rsidRPr="00C90C9D" w:rsidRDefault="004365F4" w:rsidP="004365F4">
            <w:pPr>
              <w:rPr>
                <w:rFonts w:ascii="Book Antiqua" w:hAnsi="Book Antiqua" w:cs="Arial"/>
                <w:sz w:val="22"/>
                <w:szCs w:val="22"/>
              </w:rPr>
            </w:pPr>
          </w:p>
          <w:p w14:paraId="46E72537" w14:textId="77777777" w:rsidR="004365F4" w:rsidRPr="00C90C9D" w:rsidRDefault="004365F4" w:rsidP="004365F4">
            <w:pPr>
              <w:rPr>
                <w:rFonts w:ascii="Book Antiqua" w:hAnsi="Book Antiqua" w:cs="Arial"/>
                <w:sz w:val="22"/>
                <w:szCs w:val="22"/>
              </w:rPr>
            </w:pPr>
          </w:p>
          <w:p w14:paraId="2C8B9389" w14:textId="77777777" w:rsidR="004365F4" w:rsidRPr="00C90C9D" w:rsidRDefault="004365F4" w:rsidP="004365F4">
            <w:pPr>
              <w:rPr>
                <w:rFonts w:ascii="Book Antiqua" w:hAnsi="Book Antiqua" w:cs="Arial"/>
                <w:sz w:val="22"/>
                <w:szCs w:val="22"/>
              </w:rPr>
            </w:pPr>
          </w:p>
        </w:tc>
        <w:tc>
          <w:tcPr>
            <w:tcW w:w="7697" w:type="dxa"/>
          </w:tcPr>
          <w:p w14:paraId="01A7BF79" w14:textId="77777777" w:rsidR="004365F4" w:rsidRPr="00857F5A" w:rsidRDefault="004365F4" w:rsidP="004365F4">
            <w:pPr>
              <w:jc w:val="both"/>
              <w:rPr>
                <w:rFonts w:ascii="Book Antiqua" w:hAnsi="Book Antiqua" w:cs="Arial"/>
                <w:b/>
                <w:bCs/>
                <w:sz w:val="22"/>
                <w:szCs w:val="22"/>
              </w:rPr>
            </w:pPr>
            <w:r w:rsidRPr="00857F5A">
              <w:rPr>
                <w:rFonts w:ascii="Book Antiqua" w:hAnsi="Book Antiqua" w:cs="Arial"/>
                <w:b/>
                <w:bCs/>
                <w:sz w:val="22"/>
                <w:szCs w:val="22"/>
              </w:rPr>
              <w:t>The Time for Completion shall be as under:</w:t>
            </w:r>
          </w:p>
          <w:p w14:paraId="1B692A20" w14:textId="77777777" w:rsidR="004365F4" w:rsidRPr="00C90C9D" w:rsidRDefault="004365F4" w:rsidP="004365F4">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2621"/>
              <w:gridCol w:w="2959"/>
            </w:tblGrid>
            <w:tr w:rsidR="00343F63" w:rsidRPr="00C90C9D" w14:paraId="70E76FE9" w14:textId="77777777" w:rsidTr="00563B15">
              <w:trPr>
                <w:trHeight w:val="620"/>
                <w:tblHeader/>
              </w:trPr>
              <w:tc>
                <w:tcPr>
                  <w:tcW w:w="565" w:type="dxa"/>
                </w:tcPr>
                <w:p w14:paraId="7ABF7F3D" w14:textId="77777777" w:rsidR="00343F63" w:rsidRPr="00C90C9D" w:rsidRDefault="00343F63" w:rsidP="00343F63">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1F81524E" w14:textId="77777777" w:rsidR="00343F63" w:rsidRPr="00C90C9D" w:rsidRDefault="00343F63" w:rsidP="00343F63">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621" w:type="dxa"/>
                </w:tcPr>
                <w:p w14:paraId="3F3F39A7" w14:textId="77777777" w:rsidR="00343F63" w:rsidRPr="00C90C9D" w:rsidRDefault="00343F63" w:rsidP="00343F63">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959" w:type="dxa"/>
                </w:tcPr>
                <w:p w14:paraId="779381CC" w14:textId="77777777" w:rsidR="00343F63" w:rsidRPr="00C90C9D" w:rsidRDefault="00343F63" w:rsidP="00343F63">
                  <w:pPr>
                    <w:ind w:right="-18"/>
                    <w:jc w:val="both"/>
                    <w:rPr>
                      <w:rFonts w:ascii="Book Antiqua" w:eastAsia="MS Mincho" w:hAnsi="Book Antiqua" w:cs="Arial"/>
                      <w:b/>
                      <w:bCs/>
                      <w:sz w:val="22"/>
                      <w:szCs w:val="22"/>
                    </w:rPr>
                  </w:pPr>
                </w:p>
              </w:tc>
            </w:tr>
            <w:tr w:rsidR="00343F63" w:rsidRPr="00C90C9D" w14:paraId="0D226AC9" w14:textId="77777777" w:rsidTr="00563B15">
              <w:trPr>
                <w:trHeight w:val="751"/>
              </w:trPr>
              <w:tc>
                <w:tcPr>
                  <w:tcW w:w="565" w:type="dxa"/>
                </w:tcPr>
                <w:p w14:paraId="79BD20C5" w14:textId="77777777" w:rsidR="00343F63" w:rsidRPr="00C90C9D" w:rsidRDefault="00343F63" w:rsidP="00343F63">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3971" w:type="dxa"/>
                  <w:gridSpan w:val="2"/>
                </w:tcPr>
                <w:p w14:paraId="679F31C1" w14:textId="32CB665D" w:rsidR="00343F63" w:rsidRPr="00C90C9D" w:rsidRDefault="00343F63" w:rsidP="00343F63">
                  <w:pPr>
                    <w:tabs>
                      <w:tab w:val="left" w:pos="2367"/>
                    </w:tabs>
                    <w:ind w:left="-18" w:right="-45"/>
                    <w:jc w:val="both"/>
                    <w:rPr>
                      <w:rFonts w:ascii="Book Antiqua" w:eastAsia="MS Mincho" w:hAnsi="Book Antiqua" w:cs="Arial"/>
                      <w:b/>
                      <w:bCs/>
                      <w:sz w:val="22"/>
                      <w:szCs w:val="22"/>
                    </w:rPr>
                  </w:pPr>
                  <w:r w:rsidRPr="00BF0C91">
                    <w:rPr>
                      <w:rFonts w:ascii="Book Antiqua" w:hAnsi="Book Antiqua" w:cs="Arial"/>
                      <w:b/>
                      <w:sz w:val="22"/>
                      <w:szCs w:val="22"/>
                    </w:rPr>
                    <w:t xml:space="preserve">Taking Over by the Employer upon successful Completion of Following elements of the </w:t>
                  </w:r>
                  <w:r w:rsidR="00563B15">
                    <w:rPr>
                      <w:rFonts w:ascii="Book Antiqua" w:hAnsi="Book Antiqua"/>
                      <w:b/>
                      <w:szCs w:val="28"/>
                      <w:u w:val="single"/>
                    </w:rPr>
                    <w:t xml:space="preserve">765kV Transformer Package-7TR-11-BULK </w:t>
                  </w:r>
                  <w:r w:rsidR="00563B15">
                    <w:rPr>
                      <w:rFonts w:ascii="Book Antiqua" w:hAnsi="Book Antiqua"/>
                      <w:bCs/>
                      <w:szCs w:val="28"/>
                    </w:rPr>
                    <w:t>for procurement of 30 x 500 MVA, 765/400</w:t>
                  </w:r>
                  <w:r w:rsidR="00512141">
                    <w:rPr>
                      <w:rFonts w:ascii="Book Antiqua" w:hAnsi="Book Antiqua"/>
                      <w:bCs/>
                      <w:szCs w:val="28"/>
                    </w:rPr>
                    <w:t>/33</w:t>
                  </w:r>
                  <w:r w:rsidR="00563B15">
                    <w:rPr>
                      <w:rFonts w:ascii="Book Antiqua" w:hAnsi="Book Antiqua"/>
                      <w:bCs/>
                      <w:szCs w:val="28"/>
                    </w:rPr>
                    <w:t>kV, 1-Ph Transformers under Bulk Procurement of 765kV and 400kV class Transformers &amp; Reactors of various Capacities</w:t>
                  </w:r>
                  <w:r w:rsidR="00563B15">
                    <w:rPr>
                      <w:rFonts w:ascii="Book Antiqua" w:hAnsi="Book Antiqua"/>
                      <w:b/>
                      <w:szCs w:val="28"/>
                    </w:rPr>
                    <w:t xml:space="preserve"> </w:t>
                  </w:r>
                  <w:r w:rsidR="00563B15">
                    <w:rPr>
                      <w:rFonts w:ascii="Book Antiqua" w:hAnsi="Book Antiqua"/>
                      <w:bCs/>
                      <w:szCs w:val="28"/>
                    </w:rPr>
                    <w:t>(Lot-</w:t>
                  </w:r>
                  <w:r w:rsidR="00563B15">
                    <w:rPr>
                      <w:rFonts w:ascii="Book Antiqua" w:hAnsi="Book Antiqua"/>
                      <w:bCs/>
                      <w:szCs w:val="28"/>
                    </w:rPr>
                    <w:lastRenderedPageBreak/>
                    <w:t>4)</w:t>
                  </w:r>
                  <w:r w:rsidRPr="002B42EB">
                    <w:rPr>
                      <w:rFonts w:ascii="Book Antiqua" w:hAnsi="Book Antiqua" w:cs="Arial"/>
                      <w:b/>
                      <w:bCs/>
                      <w:sz w:val="22"/>
                      <w:szCs w:val="22"/>
                    </w:rPr>
                    <w:t xml:space="preserve">. Specification no.: </w:t>
                  </w:r>
                  <w:r w:rsidR="00563B15">
                    <w:rPr>
                      <w:rFonts w:ascii="Book Antiqua" w:hAnsi="Book Antiqua" w:cs="Arial"/>
                      <w:b/>
                      <w:bCs/>
                      <w:sz w:val="22"/>
                      <w:szCs w:val="22"/>
                    </w:rPr>
                    <w:t>CC/NT/W-TR/DOM/A06/24/14607</w:t>
                  </w:r>
                </w:p>
              </w:tc>
              <w:tc>
                <w:tcPr>
                  <w:tcW w:w="2959" w:type="dxa"/>
                  <w:vAlign w:val="center"/>
                </w:tcPr>
                <w:p w14:paraId="6144B39F" w14:textId="77777777" w:rsidR="00343F63" w:rsidRPr="00C7630E" w:rsidRDefault="00343F63" w:rsidP="00343F63">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lastRenderedPageBreak/>
                    <w:t>Remark</w:t>
                  </w:r>
                </w:p>
                <w:p w14:paraId="23ABB3EE" w14:textId="77777777" w:rsidR="00343F63" w:rsidRPr="00C90C9D" w:rsidRDefault="00343F63" w:rsidP="00343F63">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1D0F4F" w:rsidRPr="00C90C9D" w14:paraId="0398E72F" w14:textId="77777777" w:rsidTr="00563B15">
              <w:trPr>
                <w:trHeight w:val="539"/>
              </w:trPr>
              <w:tc>
                <w:tcPr>
                  <w:tcW w:w="565" w:type="dxa"/>
                </w:tcPr>
                <w:p w14:paraId="7C6752C5" w14:textId="77777777" w:rsidR="001D0F4F" w:rsidRPr="00C90C9D"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2DF40C9" w14:textId="77777777" w:rsidR="001D0F4F" w:rsidRPr="00C90C9D" w:rsidRDefault="001D0F4F" w:rsidP="001D0F4F">
                  <w:pPr>
                    <w:spacing w:after="120"/>
                    <w:jc w:val="center"/>
                    <w:rPr>
                      <w:rFonts w:ascii="Book Antiqua" w:hAnsi="Book Antiqua" w:cs="Arial"/>
                      <w:b/>
                      <w:sz w:val="22"/>
                      <w:szCs w:val="22"/>
                    </w:rPr>
                  </w:pPr>
                  <w:r>
                    <w:rPr>
                      <w:rFonts w:ascii="Book Antiqua" w:hAnsi="Book Antiqua" w:cs="Arial"/>
                      <w:b/>
                      <w:sz w:val="22"/>
                      <w:szCs w:val="22"/>
                    </w:rPr>
                    <w:t>Unit-1</w:t>
                  </w:r>
                </w:p>
              </w:tc>
              <w:tc>
                <w:tcPr>
                  <w:tcW w:w="2621" w:type="dxa"/>
                </w:tcPr>
                <w:p w14:paraId="24D69874" w14:textId="77777777"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p>
                <w:p w14:paraId="4B09C54A" w14:textId="57A36225" w:rsidR="001D0F4F" w:rsidRPr="00C90C9D" w:rsidRDefault="001D0F4F" w:rsidP="001D0F4F">
                  <w:pPr>
                    <w:tabs>
                      <w:tab w:val="left" w:pos="2367"/>
                    </w:tabs>
                    <w:spacing w:after="120"/>
                    <w:ind w:left="-18" w:right="-45"/>
                    <w:jc w:val="center"/>
                    <w:rPr>
                      <w:rFonts w:ascii="Book Antiqua" w:eastAsia="MS Mincho" w:hAnsi="Book Antiqua" w:cs="Arial"/>
                      <w:b/>
                      <w:bCs/>
                      <w:sz w:val="22"/>
                      <w:szCs w:val="22"/>
                    </w:rPr>
                  </w:pPr>
                  <w:r w:rsidRPr="00CF77CA">
                    <w:rPr>
                      <w:rFonts w:ascii="Book Antiqua" w:hAnsi="Book Antiqua" w:cs="Arial"/>
                      <w:b/>
                      <w:bCs/>
                      <w:sz w:val="21"/>
                      <w:szCs w:val="21"/>
                    </w:rPr>
                    <w:t>18 Months</w:t>
                  </w:r>
                </w:p>
              </w:tc>
              <w:tc>
                <w:tcPr>
                  <w:tcW w:w="2959" w:type="dxa"/>
                  <w:vMerge w:val="restart"/>
                </w:tcPr>
                <w:p w14:paraId="50E273C9" w14:textId="489D027F" w:rsidR="001D0F4F" w:rsidRPr="00CF77CA" w:rsidRDefault="001D0F4F" w:rsidP="001D0F4F">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Engineering: 0-2</w:t>
                  </w:r>
                  <w:r w:rsidR="000C7ACC">
                    <w:rPr>
                      <w:rFonts w:ascii="Book Antiqua" w:hAnsi="Book Antiqua" w:cs="Arial-BoldMT"/>
                      <w:b/>
                      <w:bCs/>
                      <w:sz w:val="21"/>
                      <w:szCs w:val="21"/>
                      <w:lang w:val="en-IN" w:bidi="hi-IN"/>
                    </w:rPr>
                    <w:t>4</w:t>
                  </w:r>
                  <w:r w:rsidRPr="00CF77CA">
                    <w:rPr>
                      <w:rFonts w:ascii="Book Antiqua" w:hAnsi="Book Antiqua" w:cs="Arial-BoldMT"/>
                      <w:b/>
                      <w:bCs/>
                      <w:sz w:val="21"/>
                      <w:szCs w:val="21"/>
                      <w:lang w:val="en-IN" w:bidi="hi-IN"/>
                    </w:rPr>
                    <w:t xml:space="preserve"> months</w:t>
                  </w:r>
                </w:p>
                <w:p w14:paraId="1A80BFF0" w14:textId="77777777" w:rsidR="001D0F4F" w:rsidRPr="00CF77CA" w:rsidRDefault="001D0F4F" w:rsidP="001D0F4F">
                  <w:pPr>
                    <w:autoSpaceDE w:val="0"/>
                    <w:autoSpaceDN w:val="0"/>
                    <w:adjustRightInd w:val="0"/>
                    <w:jc w:val="both"/>
                    <w:rPr>
                      <w:rFonts w:ascii="Book Antiqua" w:hAnsi="Book Antiqua" w:cs="Arial-BoldMT"/>
                      <w:b/>
                      <w:bCs/>
                      <w:sz w:val="21"/>
                      <w:szCs w:val="21"/>
                      <w:lang w:val="en-IN" w:bidi="hi-IN"/>
                    </w:rPr>
                  </w:pPr>
                </w:p>
                <w:p w14:paraId="58500C77" w14:textId="7E699D49" w:rsidR="001D0F4F" w:rsidRPr="00CF77CA" w:rsidRDefault="001D0F4F" w:rsidP="001D0F4F">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Dispatch:</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15-</w:t>
                  </w:r>
                  <w:r w:rsidR="000C7ACC">
                    <w:rPr>
                      <w:rFonts w:ascii="Book Antiqua" w:hAnsi="Book Antiqua" w:cs="Arial-BoldMT"/>
                      <w:b/>
                      <w:bCs/>
                      <w:sz w:val="21"/>
                      <w:szCs w:val="21"/>
                      <w:lang w:val="en-IN" w:bidi="hi-IN"/>
                    </w:rPr>
                    <w:t>33</w:t>
                  </w:r>
                  <w:r w:rsidRPr="00CF77CA">
                    <w:rPr>
                      <w:rFonts w:ascii="Book Antiqua" w:hAnsi="Book Antiqua" w:cs="Arial-BoldMT"/>
                      <w:b/>
                      <w:bCs/>
                      <w:sz w:val="21"/>
                      <w:szCs w:val="21"/>
                      <w:lang w:val="en-IN" w:bidi="hi-IN"/>
                    </w:rPr>
                    <w:t xml:space="preserve"> months</w:t>
                  </w:r>
                </w:p>
                <w:p w14:paraId="11FB0681" w14:textId="52DC74B3"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(15-2</w:t>
                  </w:r>
                  <w:r w:rsidR="000C7ACC">
                    <w:rPr>
                      <w:rFonts w:ascii="Book Antiqua" w:hAnsi="Book Antiqua" w:cs="ArialMT"/>
                      <w:sz w:val="21"/>
                      <w:szCs w:val="21"/>
                      <w:lang w:val="en-IN" w:bidi="hi-IN"/>
                    </w:rPr>
                    <w:t>5</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p w14:paraId="66352B19" w14:textId="740014F8"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w:t>
                  </w:r>
                  <w:r w:rsidR="000C7ACC">
                    <w:rPr>
                      <w:rFonts w:ascii="Book Antiqua" w:hAnsi="Book Antiqua" w:cs="ArialMT"/>
                      <w:sz w:val="21"/>
                      <w:szCs w:val="21"/>
                      <w:lang w:val="en-IN" w:bidi="hi-IN"/>
                    </w:rPr>
                    <w:t>6-33</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p w14:paraId="20C34CAE"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p>
                <w:p w14:paraId="7F616694" w14:textId="35024EEE" w:rsidR="001D0F4F" w:rsidRPr="00CF77CA" w:rsidRDefault="00534B16" w:rsidP="001D0F4F">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R</w:t>
                  </w:r>
                  <w:r>
                    <w:rPr>
                      <w:rFonts w:ascii="Book Antiqua" w:hAnsi="Book Antiqua" w:cs="Arial-BoldMT"/>
                      <w:b/>
                      <w:bCs/>
                      <w:sz w:val="21"/>
                      <w:szCs w:val="21"/>
                      <w:lang w:val="en-IN" w:bidi="hi-IN"/>
                    </w:rPr>
                    <w:t>e</w:t>
                  </w:r>
                  <w:r w:rsidRPr="00CF77CA">
                    <w:rPr>
                      <w:rFonts w:ascii="Book Antiqua" w:hAnsi="Book Antiqua" w:cs="Arial-BoldMT"/>
                      <w:b/>
                      <w:bCs/>
                      <w:sz w:val="21"/>
                      <w:szCs w:val="21"/>
                      <w:lang w:val="en-IN" w:bidi="hi-IN"/>
                    </w:rPr>
                    <w:t>c</w:t>
                  </w:r>
                  <w:r>
                    <w:rPr>
                      <w:rFonts w:ascii="Book Antiqua" w:hAnsi="Book Antiqua" w:cs="Arial-BoldMT"/>
                      <w:b/>
                      <w:bCs/>
                      <w:sz w:val="21"/>
                      <w:szCs w:val="21"/>
                      <w:lang w:val="en-IN" w:bidi="hi-IN"/>
                    </w:rPr>
                    <w:t>ei</w:t>
                  </w:r>
                  <w:r w:rsidRPr="00CF77CA">
                    <w:rPr>
                      <w:rFonts w:ascii="Book Antiqua" w:hAnsi="Book Antiqua" w:cs="Arial-BoldMT"/>
                      <w:b/>
                      <w:bCs/>
                      <w:sz w:val="21"/>
                      <w:szCs w:val="21"/>
                      <w:lang w:val="en-IN" w:bidi="hi-IN"/>
                    </w:rPr>
                    <w:t>pt</w:t>
                  </w:r>
                  <w:r w:rsidR="001D0F4F" w:rsidRPr="00CF77CA">
                    <w:rPr>
                      <w:rFonts w:ascii="Book Antiqua" w:hAnsi="Book Antiqua" w:cs="Arial-BoldMT"/>
                      <w:b/>
                      <w:bCs/>
                      <w:sz w:val="21"/>
                      <w:szCs w:val="21"/>
                      <w:lang w:val="en-IN" w:bidi="hi-IN"/>
                    </w:rPr>
                    <w:t xml:space="preserve"> at site: 16-</w:t>
                  </w:r>
                  <w:r w:rsidR="000C7ACC">
                    <w:rPr>
                      <w:rFonts w:ascii="Book Antiqua" w:hAnsi="Book Antiqua" w:cs="Arial-BoldMT"/>
                      <w:b/>
                      <w:bCs/>
                      <w:sz w:val="21"/>
                      <w:szCs w:val="21"/>
                      <w:lang w:val="en-IN" w:bidi="hi-IN"/>
                    </w:rPr>
                    <w:t>34</w:t>
                  </w:r>
                  <w:r w:rsidR="001D0F4F" w:rsidRPr="00CF77CA">
                    <w:rPr>
                      <w:rFonts w:ascii="Book Antiqua" w:hAnsi="Book Antiqua" w:cs="Arial-BoldMT"/>
                      <w:b/>
                      <w:bCs/>
                      <w:sz w:val="21"/>
                      <w:szCs w:val="21"/>
                      <w:lang w:val="en-IN" w:bidi="hi-IN"/>
                    </w:rPr>
                    <w:t xml:space="preserve"> months</w:t>
                  </w:r>
                </w:p>
                <w:p w14:paraId="56A944E2" w14:textId="322BBF5D"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(16-2</w:t>
                  </w:r>
                  <w:r w:rsidR="000C7ACC">
                    <w:rPr>
                      <w:rFonts w:ascii="Book Antiqua" w:hAnsi="Book Antiqua" w:cs="ArialMT"/>
                      <w:sz w:val="21"/>
                      <w:szCs w:val="21"/>
                      <w:lang w:val="en-IN" w:bidi="hi-IN"/>
                    </w:rPr>
                    <w:t>6</w:t>
                  </w:r>
                </w:p>
                <w:p w14:paraId="36C47B87"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months)</w:t>
                  </w:r>
                </w:p>
                <w:p w14:paraId="2AC3B353" w14:textId="5059F13C"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(2</w:t>
                  </w:r>
                  <w:r w:rsidR="000C7ACC">
                    <w:rPr>
                      <w:rFonts w:ascii="Book Antiqua" w:hAnsi="Book Antiqua" w:cs="ArialMT"/>
                      <w:sz w:val="21"/>
                      <w:szCs w:val="21"/>
                      <w:lang w:val="en-IN" w:bidi="hi-IN"/>
                    </w:rPr>
                    <w:t>7-34</w:t>
                  </w:r>
                </w:p>
                <w:p w14:paraId="30C3435B"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months)</w:t>
                  </w:r>
                </w:p>
                <w:p w14:paraId="4DFBC97B" w14:textId="77777777" w:rsidR="001D0F4F" w:rsidRPr="00CF77CA" w:rsidRDefault="001D0F4F" w:rsidP="001D0F4F">
                  <w:pPr>
                    <w:autoSpaceDE w:val="0"/>
                    <w:autoSpaceDN w:val="0"/>
                    <w:adjustRightInd w:val="0"/>
                    <w:jc w:val="both"/>
                    <w:rPr>
                      <w:rFonts w:ascii="Book Antiqua" w:hAnsi="Book Antiqua" w:cs="ArialMT"/>
                      <w:sz w:val="21"/>
                      <w:szCs w:val="21"/>
                      <w:lang w:val="en-IN" w:bidi="hi-IN"/>
                    </w:rPr>
                  </w:pPr>
                </w:p>
                <w:p w14:paraId="4F6D6234" w14:textId="5D97DCA5" w:rsidR="001D0F4F" w:rsidRPr="00CF77CA" w:rsidRDefault="001D0F4F" w:rsidP="001D0F4F">
                  <w:pPr>
                    <w:autoSpaceDE w:val="0"/>
                    <w:autoSpaceDN w:val="0"/>
                    <w:adjustRightInd w:val="0"/>
                    <w:jc w:val="both"/>
                    <w:rPr>
                      <w:rFonts w:ascii="Book Antiqua" w:hAnsi="Book Antiqua" w:cs="Arial-BoldMT"/>
                      <w:b/>
                      <w:bCs/>
                      <w:sz w:val="21"/>
                      <w:szCs w:val="21"/>
                      <w:lang w:val="en-IN" w:bidi="hi-IN"/>
                    </w:rPr>
                  </w:pPr>
                  <w:r w:rsidRPr="00CF77CA">
                    <w:rPr>
                      <w:rFonts w:ascii="Book Antiqua" w:hAnsi="Book Antiqua" w:cs="Arial-BoldMT"/>
                      <w:b/>
                      <w:bCs/>
                      <w:sz w:val="21"/>
                      <w:szCs w:val="21"/>
                      <w:lang w:val="en-IN" w:bidi="hi-IN"/>
                    </w:rPr>
                    <w:t>Erection &amp; Ready for</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Commissioning:18-3</w:t>
                  </w:r>
                  <w:r w:rsidR="000C7ACC">
                    <w:rPr>
                      <w:rFonts w:ascii="Book Antiqua" w:hAnsi="Book Antiqua" w:cs="Arial-BoldMT"/>
                      <w:b/>
                      <w:bCs/>
                      <w:sz w:val="21"/>
                      <w:szCs w:val="21"/>
                      <w:lang w:val="en-IN" w:bidi="hi-IN"/>
                    </w:rPr>
                    <w:t>6</w:t>
                  </w:r>
                  <w:r>
                    <w:rPr>
                      <w:rFonts w:ascii="Book Antiqua" w:hAnsi="Book Antiqua" w:cs="Arial-BoldMT"/>
                      <w:b/>
                      <w:bCs/>
                      <w:sz w:val="21"/>
                      <w:szCs w:val="21"/>
                      <w:lang w:val="en-IN" w:bidi="hi-IN"/>
                    </w:rPr>
                    <w:t xml:space="preserve"> </w:t>
                  </w:r>
                  <w:r w:rsidRPr="00CF77CA">
                    <w:rPr>
                      <w:rFonts w:ascii="Book Antiqua" w:hAnsi="Book Antiqua" w:cs="Arial-BoldMT"/>
                      <w:b/>
                      <w:bCs/>
                      <w:sz w:val="21"/>
                      <w:szCs w:val="21"/>
                      <w:lang w:val="en-IN" w:bidi="hi-IN"/>
                    </w:rPr>
                    <w:t>months</w:t>
                  </w:r>
                </w:p>
                <w:p w14:paraId="325D3BA9" w14:textId="4B087948" w:rsidR="001D0F4F" w:rsidRPr="00CF77CA"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2 units in each month (18-2</w:t>
                  </w:r>
                  <w:r w:rsidR="000C7ACC">
                    <w:rPr>
                      <w:rFonts w:ascii="Book Antiqua" w:hAnsi="Book Antiqua" w:cs="ArialMT"/>
                      <w:sz w:val="21"/>
                      <w:szCs w:val="21"/>
                      <w:lang w:val="en-IN" w:bidi="hi-IN"/>
                    </w:rPr>
                    <w:t>8</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p w14:paraId="3DC682E9" w14:textId="291B9F6F" w:rsidR="001D0F4F" w:rsidRPr="002B42EB" w:rsidRDefault="001D0F4F" w:rsidP="001D0F4F">
                  <w:pPr>
                    <w:autoSpaceDE w:val="0"/>
                    <w:autoSpaceDN w:val="0"/>
                    <w:adjustRightInd w:val="0"/>
                    <w:jc w:val="both"/>
                    <w:rPr>
                      <w:rFonts w:ascii="Book Antiqua" w:hAnsi="Book Antiqua" w:cs="ArialMT"/>
                      <w:sz w:val="21"/>
                      <w:szCs w:val="21"/>
                      <w:lang w:val="en-IN" w:bidi="hi-IN"/>
                    </w:rPr>
                  </w:pPr>
                  <w:r w:rsidRPr="00CF77CA">
                    <w:rPr>
                      <w:rFonts w:ascii="Book Antiqua" w:hAnsi="Book Antiqua" w:cs="ArialMT"/>
                      <w:sz w:val="21"/>
                      <w:szCs w:val="21"/>
                      <w:lang w:val="en-IN" w:bidi="hi-IN"/>
                    </w:rPr>
                    <w:t>1 unit in each month (</w:t>
                  </w:r>
                  <w:r w:rsidR="000C7ACC">
                    <w:rPr>
                      <w:rFonts w:ascii="Book Antiqua" w:hAnsi="Book Antiqua" w:cs="ArialMT"/>
                      <w:sz w:val="21"/>
                      <w:szCs w:val="21"/>
                      <w:lang w:val="en-IN" w:bidi="hi-IN"/>
                    </w:rPr>
                    <w:t>29-36</w:t>
                  </w:r>
                  <w:r>
                    <w:rPr>
                      <w:rFonts w:ascii="Book Antiqua" w:hAnsi="Book Antiqua" w:cs="ArialMT"/>
                      <w:sz w:val="21"/>
                      <w:szCs w:val="21"/>
                      <w:lang w:val="en-IN" w:bidi="hi-IN"/>
                    </w:rPr>
                    <w:t xml:space="preserve"> </w:t>
                  </w:r>
                  <w:r w:rsidRPr="00CF77CA">
                    <w:rPr>
                      <w:rFonts w:ascii="Book Antiqua" w:hAnsi="Book Antiqua" w:cs="ArialMT"/>
                      <w:sz w:val="21"/>
                      <w:szCs w:val="21"/>
                      <w:lang w:val="en-IN" w:bidi="hi-IN"/>
                    </w:rPr>
                    <w:t>months)</w:t>
                  </w:r>
                </w:p>
              </w:tc>
            </w:tr>
            <w:tr w:rsidR="001D0F4F" w:rsidRPr="00C90C9D" w14:paraId="0CF235D9" w14:textId="77777777" w:rsidTr="00563B15">
              <w:trPr>
                <w:trHeight w:val="539"/>
              </w:trPr>
              <w:tc>
                <w:tcPr>
                  <w:tcW w:w="565" w:type="dxa"/>
                </w:tcPr>
                <w:p w14:paraId="1BE9B4F1"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6FCF443C"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Unit-2</w:t>
                  </w:r>
                </w:p>
              </w:tc>
              <w:tc>
                <w:tcPr>
                  <w:tcW w:w="2621" w:type="dxa"/>
                </w:tcPr>
                <w:p w14:paraId="7D79A4F5" w14:textId="31F914A3"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18 Months</w:t>
                  </w:r>
                </w:p>
              </w:tc>
              <w:tc>
                <w:tcPr>
                  <w:tcW w:w="2959" w:type="dxa"/>
                  <w:vMerge/>
                </w:tcPr>
                <w:p w14:paraId="3EBA5240"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71AD41D8" w14:textId="77777777" w:rsidTr="00563B15">
              <w:trPr>
                <w:trHeight w:val="539"/>
              </w:trPr>
              <w:tc>
                <w:tcPr>
                  <w:tcW w:w="565" w:type="dxa"/>
                </w:tcPr>
                <w:p w14:paraId="43087C15"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78CF896"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Unit-3</w:t>
                  </w:r>
                </w:p>
              </w:tc>
              <w:tc>
                <w:tcPr>
                  <w:tcW w:w="2621" w:type="dxa"/>
                </w:tcPr>
                <w:p w14:paraId="36296CDB" w14:textId="3B9979F9"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6E41E9A5"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6BFE560A" w14:textId="77777777" w:rsidTr="00563B15">
              <w:trPr>
                <w:trHeight w:val="539"/>
              </w:trPr>
              <w:tc>
                <w:tcPr>
                  <w:tcW w:w="565" w:type="dxa"/>
                </w:tcPr>
                <w:p w14:paraId="1EC3F2AF"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E41D6C0"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Unit-4</w:t>
                  </w:r>
                </w:p>
              </w:tc>
              <w:tc>
                <w:tcPr>
                  <w:tcW w:w="2621" w:type="dxa"/>
                </w:tcPr>
                <w:p w14:paraId="1ED85FEA" w14:textId="194C0FFA"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sidRPr="00CF77CA">
                    <w:rPr>
                      <w:rFonts w:ascii="Book Antiqua" w:hAnsi="Book Antiqua" w:cs="Arial"/>
                      <w:b/>
                      <w:bCs/>
                      <w:sz w:val="21"/>
                      <w:szCs w:val="21"/>
                    </w:rPr>
                    <w:t>1</w:t>
                  </w:r>
                  <w:r>
                    <w:rPr>
                      <w:rFonts w:ascii="Book Antiqua" w:hAnsi="Book Antiqua" w:cs="Arial"/>
                      <w:b/>
                      <w:bCs/>
                      <w:sz w:val="21"/>
                      <w:szCs w:val="21"/>
                    </w:rPr>
                    <w:t>9</w:t>
                  </w:r>
                  <w:r w:rsidRPr="00CF77CA">
                    <w:rPr>
                      <w:rFonts w:ascii="Book Antiqua" w:hAnsi="Book Antiqua" w:cs="Arial"/>
                      <w:b/>
                      <w:bCs/>
                      <w:sz w:val="21"/>
                      <w:szCs w:val="21"/>
                    </w:rPr>
                    <w:t xml:space="preserve"> Months</w:t>
                  </w:r>
                </w:p>
              </w:tc>
              <w:tc>
                <w:tcPr>
                  <w:tcW w:w="2959" w:type="dxa"/>
                  <w:vMerge/>
                </w:tcPr>
                <w:p w14:paraId="6DE45784"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3B43B49D" w14:textId="77777777" w:rsidTr="00563B15">
              <w:trPr>
                <w:trHeight w:val="539"/>
              </w:trPr>
              <w:tc>
                <w:tcPr>
                  <w:tcW w:w="565" w:type="dxa"/>
                </w:tcPr>
                <w:p w14:paraId="1737BDD7"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07A8C7D"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Unit-5</w:t>
                  </w:r>
                </w:p>
              </w:tc>
              <w:tc>
                <w:tcPr>
                  <w:tcW w:w="2621" w:type="dxa"/>
                </w:tcPr>
                <w:p w14:paraId="086C77C6" w14:textId="160DA4CB"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443B8AAC"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641BFBF7" w14:textId="77777777" w:rsidTr="00563B15">
              <w:trPr>
                <w:trHeight w:val="539"/>
              </w:trPr>
              <w:tc>
                <w:tcPr>
                  <w:tcW w:w="565" w:type="dxa"/>
                </w:tcPr>
                <w:p w14:paraId="2F74B37E"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B16B50D"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Unit-6</w:t>
                  </w:r>
                </w:p>
              </w:tc>
              <w:tc>
                <w:tcPr>
                  <w:tcW w:w="2621" w:type="dxa"/>
                </w:tcPr>
                <w:p w14:paraId="212C8A1E" w14:textId="2477B15A"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CF77CA">
                    <w:rPr>
                      <w:rFonts w:ascii="Book Antiqua" w:hAnsi="Book Antiqua" w:cs="Arial"/>
                      <w:b/>
                      <w:bCs/>
                      <w:sz w:val="21"/>
                      <w:szCs w:val="21"/>
                    </w:rPr>
                    <w:t xml:space="preserve"> Months</w:t>
                  </w:r>
                </w:p>
              </w:tc>
              <w:tc>
                <w:tcPr>
                  <w:tcW w:w="2959" w:type="dxa"/>
                  <w:vMerge/>
                </w:tcPr>
                <w:p w14:paraId="44BB64EF"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2D7627C2" w14:textId="77777777" w:rsidTr="00563B15">
              <w:trPr>
                <w:trHeight w:val="539"/>
              </w:trPr>
              <w:tc>
                <w:tcPr>
                  <w:tcW w:w="565" w:type="dxa"/>
                </w:tcPr>
                <w:p w14:paraId="209E1616"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6BC21E49"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Unit-7</w:t>
                  </w:r>
                </w:p>
              </w:tc>
              <w:tc>
                <w:tcPr>
                  <w:tcW w:w="2621" w:type="dxa"/>
                </w:tcPr>
                <w:p w14:paraId="1110BDA0" w14:textId="1EDB869D"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4A475434"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36919858" w14:textId="77777777" w:rsidTr="00563B15">
              <w:trPr>
                <w:trHeight w:val="539"/>
              </w:trPr>
              <w:tc>
                <w:tcPr>
                  <w:tcW w:w="565" w:type="dxa"/>
                </w:tcPr>
                <w:p w14:paraId="28E0014A"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49E361F"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Unit-8</w:t>
                  </w:r>
                </w:p>
              </w:tc>
              <w:tc>
                <w:tcPr>
                  <w:tcW w:w="2621" w:type="dxa"/>
                </w:tcPr>
                <w:p w14:paraId="348F0C9E" w14:textId="66C8025C"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F77CA">
                    <w:rPr>
                      <w:rFonts w:ascii="Book Antiqua" w:hAnsi="Book Antiqua" w:cs="Arial"/>
                      <w:b/>
                      <w:bCs/>
                      <w:sz w:val="21"/>
                      <w:szCs w:val="21"/>
                    </w:rPr>
                    <w:t xml:space="preserve"> Months</w:t>
                  </w:r>
                </w:p>
              </w:tc>
              <w:tc>
                <w:tcPr>
                  <w:tcW w:w="2959" w:type="dxa"/>
                  <w:vMerge/>
                </w:tcPr>
                <w:p w14:paraId="6EE3DC91"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0FD0D2D4" w14:textId="77777777" w:rsidTr="00563B15">
              <w:trPr>
                <w:trHeight w:val="539"/>
              </w:trPr>
              <w:tc>
                <w:tcPr>
                  <w:tcW w:w="565" w:type="dxa"/>
                </w:tcPr>
                <w:p w14:paraId="0A8E3094"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0BEA519F"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Unit-9</w:t>
                  </w:r>
                </w:p>
              </w:tc>
              <w:tc>
                <w:tcPr>
                  <w:tcW w:w="2621" w:type="dxa"/>
                </w:tcPr>
                <w:p w14:paraId="3749E88D" w14:textId="220F6EA5"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296B2E02"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5B52A967" w14:textId="77777777" w:rsidTr="00563B15">
              <w:trPr>
                <w:trHeight w:val="539"/>
              </w:trPr>
              <w:tc>
                <w:tcPr>
                  <w:tcW w:w="565" w:type="dxa"/>
                </w:tcPr>
                <w:p w14:paraId="5934C929"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91601EF"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Unit-10</w:t>
                  </w:r>
                </w:p>
              </w:tc>
              <w:tc>
                <w:tcPr>
                  <w:tcW w:w="2621" w:type="dxa"/>
                </w:tcPr>
                <w:p w14:paraId="3C551813" w14:textId="45148702"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22</w:t>
                  </w:r>
                  <w:r w:rsidRPr="00CF77CA">
                    <w:rPr>
                      <w:rFonts w:ascii="Book Antiqua" w:hAnsi="Book Antiqua" w:cs="Arial"/>
                      <w:b/>
                      <w:bCs/>
                      <w:sz w:val="21"/>
                      <w:szCs w:val="21"/>
                    </w:rPr>
                    <w:t xml:space="preserve"> Months</w:t>
                  </w:r>
                </w:p>
              </w:tc>
              <w:tc>
                <w:tcPr>
                  <w:tcW w:w="2959" w:type="dxa"/>
                  <w:vMerge/>
                </w:tcPr>
                <w:p w14:paraId="27895A1C"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4FB31275" w14:textId="77777777" w:rsidTr="00563B15">
              <w:trPr>
                <w:trHeight w:val="539"/>
              </w:trPr>
              <w:tc>
                <w:tcPr>
                  <w:tcW w:w="565" w:type="dxa"/>
                </w:tcPr>
                <w:p w14:paraId="0D39CE54"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7DAD344B"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Unit-11</w:t>
                  </w:r>
                </w:p>
              </w:tc>
              <w:tc>
                <w:tcPr>
                  <w:tcW w:w="2621" w:type="dxa"/>
                </w:tcPr>
                <w:p w14:paraId="78BC21E5" w14:textId="3F8C341D"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646D49BF"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7A0A7983" w14:textId="77777777" w:rsidTr="00563B15">
              <w:trPr>
                <w:trHeight w:val="539"/>
              </w:trPr>
              <w:tc>
                <w:tcPr>
                  <w:tcW w:w="565" w:type="dxa"/>
                </w:tcPr>
                <w:p w14:paraId="23D7E5D4"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C98A8E5"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Unit-12</w:t>
                  </w:r>
                </w:p>
              </w:tc>
              <w:tc>
                <w:tcPr>
                  <w:tcW w:w="2621" w:type="dxa"/>
                </w:tcPr>
                <w:p w14:paraId="7794197A" w14:textId="00B814F4"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CF77CA">
                    <w:rPr>
                      <w:rFonts w:ascii="Book Antiqua" w:hAnsi="Book Antiqua" w:cs="Arial"/>
                      <w:b/>
                      <w:bCs/>
                      <w:sz w:val="21"/>
                      <w:szCs w:val="21"/>
                    </w:rPr>
                    <w:t xml:space="preserve"> Months</w:t>
                  </w:r>
                </w:p>
              </w:tc>
              <w:tc>
                <w:tcPr>
                  <w:tcW w:w="2959" w:type="dxa"/>
                  <w:vMerge/>
                </w:tcPr>
                <w:p w14:paraId="07A257AF"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6BA32B14" w14:textId="77777777" w:rsidTr="00563B15">
              <w:trPr>
                <w:trHeight w:val="539"/>
              </w:trPr>
              <w:tc>
                <w:tcPr>
                  <w:tcW w:w="565" w:type="dxa"/>
                </w:tcPr>
                <w:p w14:paraId="7EE4857B"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1FE1B94B"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Unit-13</w:t>
                  </w:r>
                </w:p>
              </w:tc>
              <w:tc>
                <w:tcPr>
                  <w:tcW w:w="2621" w:type="dxa"/>
                </w:tcPr>
                <w:p w14:paraId="318E4498" w14:textId="31089501"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39EA4699"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013E12CC" w14:textId="77777777" w:rsidTr="00563B15">
              <w:trPr>
                <w:trHeight w:val="539"/>
              </w:trPr>
              <w:tc>
                <w:tcPr>
                  <w:tcW w:w="565" w:type="dxa"/>
                </w:tcPr>
                <w:p w14:paraId="6DB893C0"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5D0925C2"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Unit-14</w:t>
                  </w:r>
                </w:p>
              </w:tc>
              <w:tc>
                <w:tcPr>
                  <w:tcW w:w="2621" w:type="dxa"/>
                </w:tcPr>
                <w:p w14:paraId="42FA6ACE" w14:textId="31492254"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24</w:t>
                  </w:r>
                  <w:r w:rsidRPr="00CF77CA">
                    <w:rPr>
                      <w:rFonts w:ascii="Book Antiqua" w:hAnsi="Book Antiqua" w:cs="Arial"/>
                      <w:b/>
                      <w:bCs/>
                      <w:sz w:val="21"/>
                      <w:szCs w:val="21"/>
                    </w:rPr>
                    <w:t xml:space="preserve"> Months</w:t>
                  </w:r>
                </w:p>
              </w:tc>
              <w:tc>
                <w:tcPr>
                  <w:tcW w:w="2959" w:type="dxa"/>
                  <w:vMerge/>
                </w:tcPr>
                <w:p w14:paraId="1BE026D2"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6BE0B37A" w14:textId="77777777" w:rsidTr="00563B15">
              <w:trPr>
                <w:trHeight w:val="539"/>
              </w:trPr>
              <w:tc>
                <w:tcPr>
                  <w:tcW w:w="565" w:type="dxa"/>
                </w:tcPr>
                <w:p w14:paraId="4563BAAE"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1DFD8340"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Unit-15</w:t>
                  </w:r>
                </w:p>
              </w:tc>
              <w:tc>
                <w:tcPr>
                  <w:tcW w:w="2621" w:type="dxa"/>
                </w:tcPr>
                <w:p w14:paraId="21A0EB9E" w14:textId="5DB6C31F"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25</w:t>
                  </w:r>
                  <w:r w:rsidRPr="00CF77CA">
                    <w:rPr>
                      <w:rFonts w:ascii="Book Antiqua" w:hAnsi="Book Antiqua" w:cs="Arial"/>
                      <w:b/>
                      <w:bCs/>
                      <w:sz w:val="21"/>
                      <w:szCs w:val="21"/>
                    </w:rPr>
                    <w:t xml:space="preserve"> Months</w:t>
                  </w:r>
                </w:p>
              </w:tc>
              <w:tc>
                <w:tcPr>
                  <w:tcW w:w="2959" w:type="dxa"/>
                  <w:vMerge/>
                </w:tcPr>
                <w:p w14:paraId="357BDD2C"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1CE04184" w14:textId="77777777" w:rsidTr="00563B15">
              <w:trPr>
                <w:trHeight w:val="539"/>
              </w:trPr>
              <w:tc>
                <w:tcPr>
                  <w:tcW w:w="565" w:type="dxa"/>
                </w:tcPr>
                <w:p w14:paraId="26524F00"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EAD7A42"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Unit-16</w:t>
                  </w:r>
                </w:p>
              </w:tc>
              <w:tc>
                <w:tcPr>
                  <w:tcW w:w="2621" w:type="dxa"/>
                </w:tcPr>
                <w:p w14:paraId="203805DA" w14:textId="212A2119"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w:t>
                  </w:r>
                  <w:r w:rsidR="000C7ACC">
                    <w:rPr>
                      <w:rFonts w:ascii="Book Antiqua" w:hAnsi="Book Antiqua" w:cs="Arial"/>
                      <w:b/>
                      <w:bCs/>
                      <w:sz w:val="21"/>
                      <w:szCs w:val="21"/>
                    </w:rPr>
                    <w:t>5</w:t>
                  </w:r>
                  <w:r w:rsidRPr="00CF77CA">
                    <w:rPr>
                      <w:rFonts w:ascii="Book Antiqua" w:hAnsi="Book Antiqua" w:cs="Arial"/>
                      <w:b/>
                      <w:bCs/>
                      <w:sz w:val="21"/>
                      <w:szCs w:val="21"/>
                    </w:rPr>
                    <w:t xml:space="preserve"> Months</w:t>
                  </w:r>
                </w:p>
              </w:tc>
              <w:tc>
                <w:tcPr>
                  <w:tcW w:w="2959" w:type="dxa"/>
                  <w:vMerge/>
                </w:tcPr>
                <w:p w14:paraId="204547CD"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2DC621C7" w14:textId="77777777" w:rsidTr="00563B15">
              <w:trPr>
                <w:trHeight w:val="539"/>
              </w:trPr>
              <w:tc>
                <w:tcPr>
                  <w:tcW w:w="565" w:type="dxa"/>
                </w:tcPr>
                <w:p w14:paraId="623E27B6"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05866B41"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Unit-17</w:t>
                  </w:r>
                </w:p>
              </w:tc>
              <w:tc>
                <w:tcPr>
                  <w:tcW w:w="2621" w:type="dxa"/>
                </w:tcPr>
                <w:p w14:paraId="10CD52F1" w14:textId="24367599"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w:t>
                  </w:r>
                  <w:r w:rsidR="000C7ACC">
                    <w:rPr>
                      <w:rFonts w:ascii="Book Antiqua" w:hAnsi="Book Antiqua" w:cs="Arial"/>
                      <w:b/>
                      <w:bCs/>
                      <w:sz w:val="21"/>
                      <w:szCs w:val="21"/>
                    </w:rPr>
                    <w:t>6</w:t>
                  </w:r>
                  <w:r w:rsidRPr="00CF77CA">
                    <w:rPr>
                      <w:rFonts w:ascii="Book Antiqua" w:hAnsi="Book Antiqua" w:cs="Arial"/>
                      <w:b/>
                      <w:bCs/>
                      <w:sz w:val="21"/>
                      <w:szCs w:val="21"/>
                    </w:rPr>
                    <w:t xml:space="preserve"> Months</w:t>
                  </w:r>
                </w:p>
              </w:tc>
              <w:tc>
                <w:tcPr>
                  <w:tcW w:w="2959" w:type="dxa"/>
                  <w:vMerge/>
                </w:tcPr>
                <w:p w14:paraId="2FF38F1D"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7552835E" w14:textId="77777777" w:rsidTr="00563B15">
              <w:trPr>
                <w:trHeight w:val="539"/>
              </w:trPr>
              <w:tc>
                <w:tcPr>
                  <w:tcW w:w="565" w:type="dxa"/>
                </w:tcPr>
                <w:p w14:paraId="250AABC2"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56BEA80"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Unit-18</w:t>
                  </w:r>
                </w:p>
              </w:tc>
              <w:tc>
                <w:tcPr>
                  <w:tcW w:w="2621" w:type="dxa"/>
                </w:tcPr>
                <w:p w14:paraId="380FECBE" w14:textId="31ACECBB"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w:t>
                  </w:r>
                  <w:r w:rsidR="000C7ACC">
                    <w:rPr>
                      <w:rFonts w:ascii="Book Antiqua" w:hAnsi="Book Antiqua" w:cs="Arial"/>
                      <w:b/>
                      <w:bCs/>
                      <w:sz w:val="21"/>
                      <w:szCs w:val="21"/>
                    </w:rPr>
                    <w:t>6</w:t>
                  </w:r>
                  <w:r w:rsidRPr="00CF77CA">
                    <w:rPr>
                      <w:rFonts w:ascii="Book Antiqua" w:hAnsi="Book Antiqua" w:cs="Arial"/>
                      <w:b/>
                      <w:bCs/>
                      <w:sz w:val="21"/>
                      <w:szCs w:val="21"/>
                    </w:rPr>
                    <w:t xml:space="preserve"> Months</w:t>
                  </w:r>
                </w:p>
              </w:tc>
              <w:tc>
                <w:tcPr>
                  <w:tcW w:w="2959" w:type="dxa"/>
                  <w:vMerge/>
                </w:tcPr>
                <w:p w14:paraId="55FA105C"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1D0F4F" w:rsidRPr="00C90C9D" w14:paraId="2154C903" w14:textId="77777777" w:rsidTr="00563B15">
              <w:trPr>
                <w:trHeight w:val="539"/>
              </w:trPr>
              <w:tc>
                <w:tcPr>
                  <w:tcW w:w="565" w:type="dxa"/>
                </w:tcPr>
                <w:p w14:paraId="7986A734" w14:textId="77777777" w:rsidR="001D0F4F" w:rsidRPr="00CF408E" w:rsidRDefault="001D0F4F"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DC9720C" w14:textId="77777777" w:rsidR="001D0F4F" w:rsidRDefault="001D0F4F" w:rsidP="001D0F4F">
                  <w:pPr>
                    <w:spacing w:after="120"/>
                    <w:jc w:val="center"/>
                    <w:rPr>
                      <w:rFonts w:ascii="Book Antiqua" w:hAnsi="Book Antiqua" w:cs="Arial"/>
                      <w:b/>
                      <w:sz w:val="22"/>
                      <w:szCs w:val="22"/>
                    </w:rPr>
                  </w:pPr>
                  <w:r>
                    <w:rPr>
                      <w:rFonts w:ascii="Book Antiqua" w:hAnsi="Book Antiqua" w:cs="Arial"/>
                      <w:b/>
                      <w:sz w:val="22"/>
                      <w:szCs w:val="22"/>
                    </w:rPr>
                    <w:t>Unit-19</w:t>
                  </w:r>
                </w:p>
              </w:tc>
              <w:tc>
                <w:tcPr>
                  <w:tcW w:w="2621" w:type="dxa"/>
                </w:tcPr>
                <w:p w14:paraId="74290F72" w14:textId="47A63D8B" w:rsidR="001D0F4F" w:rsidRPr="00226A81" w:rsidRDefault="001D0F4F" w:rsidP="001D0F4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w:t>
                  </w:r>
                  <w:r w:rsidR="000C7ACC">
                    <w:rPr>
                      <w:rFonts w:ascii="Book Antiqua" w:hAnsi="Book Antiqua" w:cs="Arial"/>
                      <w:b/>
                      <w:bCs/>
                      <w:sz w:val="21"/>
                      <w:szCs w:val="21"/>
                    </w:rPr>
                    <w:t>7</w:t>
                  </w:r>
                  <w:r w:rsidRPr="00CF77CA">
                    <w:rPr>
                      <w:rFonts w:ascii="Book Antiqua" w:hAnsi="Book Antiqua" w:cs="Arial"/>
                      <w:b/>
                      <w:bCs/>
                      <w:sz w:val="21"/>
                      <w:szCs w:val="21"/>
                    </w:rPr>
                    <w:t xml:space="preserve"> Months</w:t>
                  </w:r>
                </w:p>
              </w:tc>
              <w:tc>
                <w:tcPr>
                  <w:tcW w:w="2959" w:type="dxa"/>
                  <w:vMerge/>
                </w:tcPr>
                <w:p w14:paraId="6642877E" w14:textId="77777777" w:rsidR="001D0F4F" w:rsidRPr="00E12F81" w:rsidRDefault="001D0F4F" w:rsidP="001D0F4F">
                  <w:pPr>
                    <w:tabs>
                      <w:tab w:val="left" w:pos="2457"/>
                    </w:tabs>
                    <w:ind w:left="-108"/>
                    <w:jc w:val="center"/>
                    <w:rPr>
                      <w:rFonts w:ascii="Book Antiqua" w:hAnsi="Book Antiqua" w:cs="Arial"/>
                      <w:b/>
                      <w:bCs/>
                      <w:sz w:val="6"/>
                      <w:szCs w:val="6"/>
                    </w:rPr>
                  </w:pPr>
                </w:p>
              </w:tc>
            </w:tr>
            <w:tr w:rsidR="00563B15" w:rsidRPr="00C90C9D" w14:paraId="0220259D" w14:textId="77777777" w:rsidTr="00563B15">
              <w:trPr>
                <w:trHeight w:val="539"/>
              </w:trPr>
              <w:tc>
                <w:tcPr>
                  <w:tcW w:w="565" w:type="dxa"/>
                </w:tcPr>
                <w:p w14:paraId="771BD71B" w14:textId="77777777" w:rsidR="00563B15" w:rsidRPr="00CF408E" w:rsidRDefault="00563B15"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02181E19" w14:textId="544CD564" w:rsidR="00563B15" w:rsidRDefault="00563B15" w:rsidP="001D0F4F">
                  <w:pPr>
                    <w:spacing w:after="120"/>
                    <w:jc w:val="center"/>
                    <w:rPr>
                      <w:rFonts w:ascii="Book Antiqua" w:hAnsi="Book Antiqua" w:cs="Arial"/>
                      <w:b/>
                      <w:sz w:val="22"/>
                      <w:szCs w:val="22"/>
                    </w:rPr>
                  </w:pPr>
                  <w:r>
                    <w:rPr>
                      <w:rFonts w:ascii="Book Antiqua" w:hAnsi="Book Antiqua" w:cs="Arial"/>
                      <w:b/>
                      <w:sz w:val="22"/>
                      <w:szCs w:val="22"/>
                    </w:rPr>
                    <w:t>Unit-20</w:t>
                  </w:r>
                </w:p>
              </w:tc>
              <w:tc>
                <w:tcPr>
                  <w:tcW w:w="2621" w:type="dxa"/>
                </w:tcPr>
                <w:p w14:paraId="72475F26" w14:textId="2893F002" w:rsidR="00563B15" w:rsidRDefault="000C7ACC" w:rsidP="001D0F4F">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27</w:t>
                  </w:r>
                  <w:r w:rsidRPr="00CF77CA">
                    <w:rPr>
                      <w:rFonts w:ascii="Book Antiqua" w:hAnsi="Book Antiqua" w:cs="Arial"/>
                      <w:b/>
                      <w:bCs/>
                      <w:sz w:val="21"/>
                      <w:szCs w:val="21"/>
                    </w:rPr>
                    <w:t xml:space="preserve"> Months</w:t>
                  </w:r>
                </w:p>
              </w:tc>
              <w:tc>
                <w:tcPr>
                  <w:tcW w:w="2959" w:type="dxa"/>
                  <w:vMerge/>
                </w:tcPr>
                <w:p w14:paraId="371A2C3E" w14:textId="77777777" w:rsidR="00563B15" w:rsidRPr="00E12F81" w:rsidRDefault="00563B15" w:rsidP="001D0F4F">
                  <w:pPr>
                    <w:tabs>
                      <w:tab w:val="left" w:pos="2457"/>
                    </w:tabs>
                    <w:ind w:left="-108"/>
                    <w:jc w:val="center"/>
                    <w:rPr>
                      <w:rFonts w:ascii="Book Antiqua" w:hAnsi="Book Antiqua" w:cs="Arial"/>
                      <w:b/>
                      <w:bCs/>
                      <w:sz w:val="6"/>
                      <w:szCs w:val="6"/>
                    </w:rPr>
                  </w:pPr>
                </w:p>
              </w:tc>
            </w:tr>
            <w:tr w:rsidR="00563B15" w:rsidRPr="00C90C9D" w14:paraId="11C0B2C9" w14:textId="77777777" w:rsidTr="00563B15">
              <w:trPr>
                <w:trHeight w:val="539"/>
              </w:trPr>
              <w:tc>
                <w:tcPr>
                  <w:tcW w:w="565" w:type="dxa"/>
                </w:tcPr>
                <w:p w14:paraId="137B7EFD" w14:textId="77777777" w:rsidR="00563B15" w:rsidRPr="00CF408E" w:rsidRDefault="00563B15"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03C37A65" w14:textId="5A77A4C7" w:rsidR="00563B15" w:rsidRDefault="00563B15" w:rsidP="001D0F4F">
                  <w:pPr>
                    <w:spacing w:after="120"/>
                    <w:jc w:val="center"/>
                    <w:rPr>
                      <w:rFonts w:ascii="Book Antiqua" w:hAnsi="Book Antiqua" w:cs="Arial"/>
                      <w:b/>
                      <w:sz w:val="22"/>
                      <w:szCs w:val="22"/>
                    </w:rPr>
                  </w:pPr>
                  <w:r>
                    <w:rPr>
                      <w:rFonts w:ascii="Book Antiqua" w:hAnsi="Book Antiqua" w:cs="Arial"/>
                      <w:b/>
                      <w:sz w:val="22"/>
                      <w:szCs w:val="22"/>
                    </w:rPr>
                    <w:t>Unit-21</w:t>
                  </w:r>
                </w:p>
              </w:tc>
              <w:tc>
                <w:tcPr>
                  <w:tcW w:w="2621" w:type="dxa"/>
                </w:tcPr>
                <w:p w14:paraId="7D3B16EE" w14:textId="123391B9" w:rsidR="00563B15" w:rsidRDefault="000C7ACC" w:rsidP="001D0F4F">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28</w:t>
                  </w:r>
                  <w:r w:rsidRPr="00CF77CA">
                    <w:rPr>
                      <w:rFonts w:ascii="Book Antiqua" w:hAnsi="Book Antiqua" w:cs="Arial"/>
                      <w:b/>
                      <w:bCs/>
                      <w:sz w:val="21"/>
                      <w:szCs w:val="21"/>
                    </w:rPr>
                    <w:t xml:space="preserve"> Months</w:t>
                  </w:r>
                </w:p>
              </w:tc>
              <w:tc>
                <w:tcPr>
                  <w:tcW w:w="2959" w:type="dxa"/>
                  <w:vMerge/>
                </w:tcPr>
                <w:p w14:paraId="5EEBA909" w14:textId="77777777" w:rsidR="00563B15" w:rsidRPr="00E12F81" w:rsidRDefault="00563B15" w:rsidP="001D0F4F">
                  <w:pPr>
                    <w:tabs>
                      <w:tab w:val="left" w:pos="2457"/>
                    </w:tabs>
                    <w:ind w:left="-108"/>
                    <w:jc w:val="center"/>
                    <w:rPr>
                      <w:rFonts w:ascii="Book Antiqua" w:hAnsi="Book Antiqua" w:cs="Arial"/>
                      <w:b/>
                      <w:bCs/>
                      <w:sz w:val="6"/>
                      <w:szCs w:val="6"/>
                    </w:rPr>
                  </w:pPr>
                </w:p>
              </w:tc>
            </w:tr>
            <w:tr w:rsidR="00563B15" w:rsidRPr="00C90C9D" w14:paraId="71F66AF6" w14:textId="77777777" w:rsidTr="00563B15">
              <w:trPr>
                <w:trHeight w:val="539"/>
              </w:trPr>
              <w:tc>
                <w:tcPr>
                  <w:tcW w:w="565" w:type="dxa"/>
                </w:tcPr>
                <w:p w14:paraId="699A61B1" w14:textId="77777777" w:rsidR="00563B15" w:rsidRPr="00CF408E" w:rsidRDefault="00563B15"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62A2B9D6" w14:textId="03FE0D3A" w:rsidR="00563B15" w:rsidRDefault="00563B15" w:rsidP="001D0F4F">
                  <w:pPr>
                    <w:spacing w:after="120"/>
                    <w:jc w:val="center"/>
                    <w:rPr>
                      <w:rFonts w:ascii="Book Antiqua" w:hAnsi="Book Antiqua" w:cs="Arial"/>
                      <w:b/>
                      <w:sz w:val="22"/>
                      <w:szCs w:val="22"/>
                    </w:rPr>
                  </w:pPr>
                  <w:r>
                    <w:rPr>
                      <w:rFonts w:ascii="Book Antiqua" w:hAnsi="Book Antiqua" w:cs="Arial"/>
                      <w:b/>
                      <w:sz w:val="22"/>
                      <w:szCs w:val="22"/>
                    </w:rPr>
                    <w:t>Unit-22</w:t>
                  </w:r>
                </w:p>
              </w:tc>
              <w:tc>
                <w:tcPr>
                  <w:tcW w:w="2621" w:type="dxa"/>
                </w:tcPr>
                <w:p w14:paraId="17C02E39" w14:textId="71DB953D" w:rsidR="00563B15" w:rsidRDefault="000C7ACC" w:rsidP="001D0F4F">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28</w:t>
                  </w:r>
                  <w:r w:rsidRPr="00CF77CA">
                    <w:rPr>
                      <w:rFonts w:ascii="Book Antiqua" w:hAnsi="Book Antiqua" w:cs="Arial"/>
                      <w:b/>
                      <w:bCs/>
                      <w:sz w:val="21"/>
                      <w:szCs w:val="21"/>
                    </w:rPr>
                    <w:t xml:space="preserve"> Months</w:t>
                  </w:r>
                </w:p>
              </w:tc>
              <w:tc>
                <w:tcPr>
                  <w:tcW w:w="2959" w:type="dxa"/>
                  <w:vMerge/>
                </w:tcPr>
                <w:p w14:paraId="42B9EE43" w14:textId="77777777" w:rsidR="00563B15" w:rsidRPr="00E12F81" w:rsidRDefault="00563B15" w:rsidP="001D0F4F">
                  <w:pPr>
                    <w:tabs>
                      <w:tab w:val="left" w:pos="2457"/>
                    </w:tabs>
                    <w:ind w:left="-108"/>
                    <w:jc w:val="center"/>
                    <w:rPr>
                      <w:rFonts w:ascii="Book Antiqua" w:hAnsi="Book Antiqua" w:cs="Arial"/>
                      <w:b/>
                      <w:bCs/>
                      <w:sz w:val="6"/>
                      <w:szCs w:val="6"/>
                    </w:rPr>
                  </w:pPr>
                </w:p>
              </w:tc>
            </w:tr>
            <w:tr w:rsidR="00563B15" w:rsidRPr="00C90C9D" w14:paraId="4FDFF18D" w14:textId="77777777" w:rsidTr="00563B15">
              <w:trPr>
                <w:trHeight w:val="539"/>
              </w:trPr>
              <w:tc>
                <w:tcPr>
                  <w:tcW w:w="565" w:type="dxa"/>
                </w:tcPr>
                <w:p w14:paraId="21FE650A" w14:textId="77777777" w:rsidR="00563B15" w:rsidRPr="00CF408E" w:rsidRDefault="00563B15"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7770813" w14:textId="6E5B0107" w:rsidR="00563B15" w:rsidRDefault="00563B15" w:rsidP="001D0F4F">
                  <w:pPr>
                    <w:spacing w:after="120"/>
                    <w:jc w:val="center"/>
                    <w:rPr>
                      <w:rFonts w:ascii="Book Antiqua" w:hAnsi="Book Antiqua" w:cs="Arial"/>
                      <w:b/>
                      <w:sz w:val="22"/>
                      <w:szCs w:val="22"/>
                    </w:rPr>
                  </w:pPr>
                  <w:r>
                    <w:rPr>
                      <w:rFonts w:ascii="Book Antiqua" w:hAnsi="Book Antiqua" w:cs="Arial"/>
                      <w:b/>
                      <w:sz w:val="22"/>
                      <w:szCs w:val="22"/>
                    </w:rPr>
                    <w:t>Unit-23</w:t>
                  </w:r>
                </w:p>
              </w:tc>
              <w:tc>
                <w:tcPr>
                  <w:tcW w:w="2621" w:type="dxa"/>
                </w:tcPr>
                <w:p w14:paraId="6C7D99C4" w14:textId="78026D7C" w:rsidR="00563B15" w:rsidRDefault="000C7ACC" w:rsidP="001D0F4F">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29</w:t>
                  </w:r>
                  <w:r w:rsidRPr="00CF77CA">
                    <w:rPr>
                      <w:rFonts w:ascii="Book Antiqua" w:hAnsi="Book Antiqua" w:cs="Arial"/>
                      <w:b/>
                      <w:bCs/>
                      <w:sz w:val="21"/>
                      <w:szCs w:val="21"/>
                    </w:rPr>
                    <w:t xml:space="preserve"> Months</w:t>
                  </w:r>
                </w:p>
              </w:tc>
              <w:tc>
                <w:tcPr>
                  <w:tcW w:w="2959" w:type="dxa"/>
                  <w:vMerge/>
                </w:tcPr>
                <w:p w14:paraId="2980DE61" w14:textId="77777777" w:rsidR="00563B15" w:rsidRPr="00E12F81" w:rsidRDefault="00563B15" w:rsidP="001D0F4F">
                  <w:pPr>
                    <w:tabs>
                      <w:tab w:val="left" w:pos="2457"/>
                    </w:tabs>
                    <w:ind w:left="-108"/>
                    <w:jc w:val="center"/>
                    <w:rPr>
                      <w:rFonts w:ascii="Book Antiqua" w:hAnsi="Book Antiqua" w:cs="Arial"/>
                      <w:b/>
                      <w:bCs/>
                      <w:sz w:val="6"/>
                      <w:szCs w:val="6"/>
                    </w:rPr>
                  </w:pPr>
                </w:p>
              </w:tc>
            </w:tr>
            <w:tr w:rsidR="00563B15" w:rsidRPr="00C90C9D" w14:paraId="5F29D629" w14:textId="77777777" w:rsidTr="00563B15">
              <w:trPr>
                <w:trHeight w:val="539"/>
              </w:trPr>
              <w:tc>
                <w:tcPr>
                  <w:tcW w:w="565" w:type="dxa"/>
                </w:tcPr>
                <w:p w14:paraId="4898FBE6" w14:textId="77777777" w:rsidR="00563B15" w:rsidRPr="00CF408E" w:rsidRDefault="00563B15"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30047AB3" w14:textId="5230D88E" w:rsidR="00563B15" w:rsidRDefault="00563B15" w:rsidP="001D0F4F">
                  <w:pPr>
                    <w:spacing w:after="120"/>
                    <w:jc w:val="center"/>
                    <w:rPr>
                      <w:rFonts w:ascii="Book Antiqua" w:hAnsi="Book Antiqua" w:cs="Arial"/>
                      <w:b/>
                      <w:sz w:val="22"/>
                      <w:szCs w:val="22"/>
                    </w:rPr>
                  </w:pPr>
                  <w:r>
                    <w:rPr>
                      <w:rFonts w:ascii="Book Antiqua" w:hAnsi="Book Antiqua" w:cs="Arial"/>
                      <w:b/>
                      <w:sz w:val="22"/>
                      <w:szCs w:val="22"/>
                    </w:rPr>
                    <w:t>Unit-24</w:t>
                  </w:r>
                </w:p>
              </w:tc>
              <w:tc>
                <w:tcPr>
                  <w:tcW w:w="2621" w:type="dxa"/>
                </w:tcPr>
                <w:p w14:paraId="36E3FE31" w14:textId="3772DFE8" w:rsidR="00563B15" w:rsidRDefault="000C7ACC" w:rsidP="001D0F4F">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30</w:t>
                  </w:r>
                  <w:r w:rsidRPr="00CF77CA">
                    <w:rPr>
                      <w:rFonts w:ascii="Book Antiqua" w:hAnsi="Book Antiqua" w:cs="Arial"/>
                      <w:b/>
                      <w:bCs/>
                      <w:sz w:val="21"/>
                      <w:szCs w:val="21"/>
                    </w:rPr>
                    <w:t xml:space="preserve"> Months</w:t>
                  </w:r>
                </w:p>
              </w:tc>
              <w:tc>
                <w:tcPr>
                  <w:tcW w:w="2959" w:type="dxa"/>
                  <w:vMerge/>
                </w:tcPr>
                <w:p w14:paraId="639B7D7B" w14:textId="77777777" w:rsidR="00563B15" w:rsidRPr="00E12F81" w:rsidRDefault="00563B15" w:rsidP="001D0F4F">
                  <w:pPr>
                    <w:tabs>
                      <w:tab w:val="left" w:pos="2457"/>
                    </w:tabs>
                    <w:ind w:left="-108"/>
                    <w:jc w:val="center"/>
                    <w:rPr>
                      <w:rFonts w:ascii="Book Antiqua" w:hAnsi="Book Antiqua" w:cs="Arial"/>
                      <w:b/>
                      <w:bCs/>
                      <w:sz w:val="6"/>
                      <w:szCs w:val="6"/>
                    </w:rPr>
                  </w:pPr>
                </w:p>
              </w:tc>
            </w:tr>
            <w:tr w:rsidR="00563B15" w:rsidRPr="00C90C9D" w14:paraId="01000775" w14:textId="77777777" w:rsidTr="00563B15">
              <w:trPr>
                <w:trHeight w:val="539"/>
              </w:trPr>
              <w:tc>
                <w:tcPr>
                  <w:tcW w:w="565" w:type="dxa"/>
                </w:tcPr>
                <w:p w14:paraId="0FBD8350" w14:textId="77777777" w:rsidR="00563B15" w:rsidRPr="00CF408E" w:rsidRDefault="00563B15"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746349DC" w14:textId="33557C75" w:rsidR="00563B15" w:rsidRDefault="00563B15" w:rsidP="001D0F4F">
                  <w:pPr>
                    <w:spacing w:after="120"/>
                    <w:jc w:val="center"/>
                    <w:rPr>
                      <w:rFonts w:ascii="Book Antiqua" w:hAnsi="Book Antiqua" w:cs="Arial"/>
                      <w:b/>
                      <w:sz w:val="22"/>
                      <w:szCs w:val="22"/>
                    </w:rPr>
                  </w:pPr>
                  <w:r>
                    <w:rPr>
                      <w:rFonts w:ascii="Book Antiqua" w:hAnsi="Book Antiqua" w:cs="Arial"/>
                      <w:b/>
                      <w:sz w:val="22"/>
                      <w:szCs w:val="22"/>
                    </w:rPr>
                    <w:t>Unit-25</w:t>
                  </w:r>
                </w:p>
              </w:tc>
              <w:tc>
                <w:tcPr>
                  <w:tcW w:w="2621" w:type="dxa"/>
                </w:tcPr>
                <w:p w14:paraId="201566CC" w14:textId="396BCF20" w:rsidR="00563B15" w:rsidRDefault="000C7ACC" w:rsidP="001D0F4F">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31</w:t>
                  </w:r>
                  <w:r w:rsidRPr="00CF77CA">
                    <w:rPr>
                      <w:rFonts w:ascii="Book Antiqua" w:hAnsi="Book Antiqua" w:cs="Arial"/>
                      <w:b/>
                      <w:bCs/>
                      <w:sz w:val="21"/>
                      <w:szCs w:val="21"/>
                    </w:rPr>
                    <w:t xml:space="preserve"> Months</w:t>
                  </w:r>
                </w:p>
              </w:tc>
              <w:tc>
                <w:tcPr>
                  <w:tcW w:w="2959" w:type="dxa"/>
                  <w:vMerge/>
                </w:tcPr>
                <w:p w14:paraId="70156CE9" w14:textId="77777777" w:rsidR="00563B15" w:rsidRPr="00E12F81" w:rsidRDefault="00563B15" w:rsidP="001D0F4F">
                  <w:pPr>
                    <w:tabs>
                      <w:tab w:val="left" w:pos="2457"/>
                    </w:tabs>
                    <w:ind w:left="-108"/>
                    <w:jc w:val="center"/>
                    <w:rPr>
                      <w:rFonts w:ascii="Book Antiqua" w:hAnsi="Book Antiqua" w:cs="Arial"/>
                      <w:b/>
                      <w:bCs/>
                      <w:sz w:val="6"/>
                      <w:szCs w:val="6"/>
                    </w:rPr>
                  </w:pPr>
                </w:p>
              </w:tc>
            </w:tr>
            <w:tr w:rsidR="00563B15" w:rsidRPr="00C90C9D" w14:paraId="03775422" w14:textId="77777777" w:rsidTr="00563B15">
              <w:trPr>
                <w:trHeight w:val="539"/>
              </w:trPr>
              <w:tc>
                <w:tcPr>
                  <w:tcW w:w="565" w:type="dxa"/>
                </w:tcPr>
                <w:p w14:paraId="3E845922" w14:textId="77777777" w:rsidR="00563B15" w:rsidRPr="00CF408E" w:rsidRDefault="00563B15"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765C4BD5" w14:textId="5FDC0AFD" w:rsidR="00563B15" w:rsidRDefault="00563B15" w:rsidP="001D0F4F">
                  <w:pPr>
                    <w:spacing w:after="120"/>
                    <w:jc w:val="center"/>
                    <w:rPr>
                      <w:rFonts w:ascii="Book Antiqua" w:hAnsi="Book Antiqua" w:cs="Arial"/>
                      <w:b/>
                      <w:sz w:val="22"/>
                      <w:szCs w:val="22"/>
                    </w:rPr>
                  </w:pPr>
                  <w:r>
                    <w:rPr>
                      <w:rFonts w:ascii="Book Antiqua" w:hAnsi="Book Antiqua" w:cs="Arial"/>
                      <w:b/>
                      <w:sz w:val="22"/>
                      <w:szCs w:val="22"/>
                    </w:rPr>
                    <w:t>Unit-26</w:t>
                  </w:r>
                </w:p>
              </w:tc>
              <w:tc>
                <w:tcPr>
                  <w:tcW w:w="2621" w:type="dxa"/>
                </w:tcPr>
                <w:p w14:paraId="4DD62C74" w14:textId="2AC0BE76" w:rsidR="00563B15" w:rsidRDefault="000C7ACC" w:rsidP="001D0F4F">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32</w:t>
                  </w:r>
                  <w:r w:rsidRPr="00CF77CA">
                    <w:rPr>
                      <w:rFonts w:ascii="Book Antiqua" w:hAnsi="Book Antiqua" w:cs="Arial"/>
                      <w:b/>
                      <w:bCs/>
                      <w:sz w:val="21"/>
                      <w:szCs w:val="21"/>
                    </w:rPr>
                    <w:t xml:space="preserve"> Months</w:t>
                  </w:r>
                </w:p>
              </w:tc>
              <w:tc>
                <w:tcPr>
                  <w:tcW w:w="2959" w:type="dxa"/>
                  <w:vMerge/>
                </w:tcPr>
                <w:p w14:paraId="2C744492" w14:textId="77777777" w:rsidR="00563B15" w:rsidRPr="00E12F81" w:rsidRDefault="00563B15" w:rsidP="001D0F4F">
                  <w:pPr>
                    <w:tabs>
                      <w:tab w:val="left" w:pos="2457"/>
                    </w:tabs>
                    <w:ind w:left="-108"/>
                    <w:jc w:val="center"/>
                    <w:rPr>
                      <w:rFonts w:ascii="Book Antiqua" w:hAnsi="Book Antiqua" w:cs="Arial"/>
                      <w:b/>
                      <w:bCs/>
                      <w:sz w:val="6"/>
                      <w:szCs w:val="6"/>
                    </w:rPr>
                  </w:pPr>
                </w:p>
              </w:tc>
            </w:tr>
            <w:tr w:rsidR="00563B15" w:rsidRPr="00C90C9D" w14:paraId="4D2BEAD1" w14:textId="77777777" w:rsidTr="00563B15">
              <w:trPr>
                <w:trHeight w:val="539"/>
              </w:trPr>
              <w:tc>
                <w:tcPr>
                  <w:tcW w:w="565" w:type="dxa"/>
                </w:tcPr>
                <w:p w14:paraId="4FAD89B5" w14:textId="77777777" w:rsidR="00563B15" w:rsidRPr="00CF408E" w:rsidRDefault="00563B15"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4F88B514" w14:textId="0A008A2E" w:rsidR="00563B15" w:rsidRDefault="00563B15" w:rsidP="001D0F4F">
                  <w:pPr>
                    <w:spacing w:after="120"/>
                    <w:jc w:val="center"/>
                    <w:rPr>
                      <w:rFonts w:ascii="Book Antiqua" w:hAnsi="Book Antiqua" w:cs="Arial"/>
                      <w:b/>
                      <w:sz w:val="22"/>
                      <w:szCs w:val="22"/>
                    </w:rPr>
                  </w:pPr>
                  <w:r>
                    <w:rPr>
                      <w:rFonts w:ascii="Book Antiqua" w:hAnsi="Book Antiqua" w:cs="Arial"/>
                      <w:b/>
                      <w:sz w:val="22"/>
                      <w:szCs w:val="22"/>
                    </w:rPr>
                    <w:t>Unit-27</w:t>
                  </w:r>
                </w:p>
              </w:tc>
              <w:tc>
                <w:tcPr>
                  <w:tcW w:w="2621" w:type="dxa"/>
                </w:tcPr>
                <w:p w14:paraId="4A978F51" w14:textId="1875BC32" w:rsidR="00563B15" w:rsidRDefault="000C7ACC" w:rsidP="001D0F4F">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33</w:t>
                  </w:r>
                  <w:r w:rsidRPr="00CF77CA">
                    <w:rPr>
                      <w:rFonts w:ascii="Book Antiqua" w:hAnsi="Book Antiqua" w:cs="Arial"/>
                      <w:b/>
                      <w:bCs/>
                      <w:sz w:val="21"/>
                      <w:szCs w:val="21"/>
                    </w:rPr>
                    <w:t xml:space="preserve"> Months</w:t>
                  </w:r>
                </w:p>
              </w:tc>
              <w:tc>
                <w:tcPr>
                  <w:tcW w:w="2959" w:type="dxa"/>
                  <w:vMerge/>
                </w:tcPr>
                <w:p w14:paraId="3361E21B" w14:textId="77777777" w:rsidR="00563B15" w:rsidRPr="00E12F81" w:rsidRDefault="00563B15" w:rsidP="001D0F4F">
                  <w:pPr>
                    <w:tabs>
                      <w:tab w:val="left" w:pos="2457"/>
                    </w:tabs>
                    <w:ind w:left="-108"/>
                    <w:jc w:val="center"/>
                    <w:rPr>
                      <w:rFonts w:ascii="Book Antiqua" w:hAnsi="Book Antiqua" w:cs="Arial"/>
                      <w:b/>
                      <w:bCs/>
                      <w:sz w:val="6"/>
                      <w:szCs w:val="6"/>
                    </w:rPr>
                  </w:pPr>
                </w:p>
              </w:tc>
            </w:tr>
            <w:tr w:rsidR="00563B15" w:rsidRPr="00C90C9D" w14:paraId="3A56AC91" w14:textId="77777777" w:rsidTr="00563B15">
              <w:trPr>
                <w:trHeight w:val="539"/>
              </w:trPr>
              <w:tc>
                <w:tcPr>
                  <w:tcW w:w="565" w:type="dxa"/>
                </w:tcPr>
                <w:p w14:paraId="689CE1B1" w14:textId="77777777" w:rsidR="00563B15" w:rsidRPr="00CF408E" w:rsidRDefault="00563B15"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658B3484" w14:textId="58EC0742" w:rsidR="00563B15" w:rsidRDefault="00563B15" w:rsidP="001D0F4F">
                  <w:pPr>
                    <w:spacing w:after="120"/>
                    <w:jc w:val="center"/>
                    <w:rPr>
                      <w:rFonts w:ascii="Book Antiqua" w:hAnsi="Book Antiqua" w:cs="Arial"/>
                      <w:b/>
                      <w:sz w:val="22"/>
                      <w:szCs w:val="22"/>
                    </w:rPr>
                  </w:pPr>
                  <w:r>
                    <w:rPr>
                      <w:rFonts w:ascii="Book Antiqua" w:hAnsi="Book Antiqua" w:cs="Arial"/>
                      <w:b/>
                      <w:sz w:val="22"/>
                      <w:szCs w:val="22"/>
                    </w:rPr>
                    <w:t>Unit-28</w:t>
                  </w:r>
                </w:p>
              </w:tc>
              <w:tc>
                <w:tcPr>
                  <w:tcW w:w="2621" w:type="dxa"/>
                </w:tcPr>
                <w:p w14:paraId="286A9767" w14:textId="53EF9A68" w:rsidR="00563B15" w:rsidRDefault="000C7ACC" w:rsidP="001D0F4F">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34</w:t>
                  </w:r>
                  <w:r w:rsidRPr="00CF77CA">
                    <w:rPr>
                      <w:rFonts w:ascii="Book Antiqua" w:hAnsi="Book Antiqua" w:cs="Arial"/>
                      <w:b/>
                      <w:bCs/>
                      <w:sz w:val="21"/>
                      <w:szCs w:val="21"/>
                    </w:rPr>
                    <w:t xml:space="preserve"> Months</w:t>
                  </w:r>
                </w:p>
              </w:tc>
              <w:tc>
                <w:tcPr>
                  <w:tcW w:w="2959" w:type="dxa"/>
                  <w:vMerge/>
                </w:tcPr>
                <w:p w14:paraId="1C3F1007" w14:textId="77777777" w:rsidR="00563B15" w:rsidRPr="00E12F81" w:rsidRDefault="00563B15" w:rsidP="001D0F4F">
                  <w:pPr>
                    <w:tabs>
                      <w:tab w:val="left" w:pos="2457"/>
                    </w:tabs>
                    <w:ind w:left="-108"/>
                    <w:jc w:val="center"/>
                    <w:rPr>
                      <w:rFonts w:ascii="Book Antiqua" w:hAnsi="Book Antiqua" w:cs="Arial"/>
                      <w:b/>
                      <w:bCs/>
                      <w:sz w:val="6"/>
                      <w:szCs w:val="6"/>
                    </w:rPr>
                  </w:pPr>
                </w:p>
              </w:tc>
            </w:tr>
            <w:tr w:rsidR="00563B15" w:rsidRPr="00C90C9D" w14:paraId="42484074" w14:textId="77777777" w:rsidTr="00563B15">
              <w:trPr>
                <w:trHeight w:val="539"/>
              </w:trPr>
              <w:tc>
                <w:tcPr>
                  <w:tcW w:w="565" w:type="dxa"/>
                </w:tcPr>
                <w:p w14:paraId="59DA88FC" w14:textId="77777777" w:rsidR="00563B15" w:rsidRPr="00CF408E" w:rsidRDefault="00563B15"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2FC623A9" w14:textId="5A1E9E71" w:rsidR="00563B15" w:rsidRDefault="00563B15" w:rsidP="001D0F4F">
                  <w:pPr>
                    <w:spacing w:after="120"/>
                    <w:jc w:val="center"/>
                    <w:rPr>
                      <w:rFonts w:ascii="Book Antiqua" w:hAnsi="Book Antiqua" w:cs="Arial"/>
                      <w:b/>
                      <w:sz w:val="22"/>
                      <w:szCs w:val="22"/>
                    </w:rPr>
                  </w:pPr>
                  <w:r>
                    <w:rPr>
                      <w:rFonts w:ascii="Book Antiqua" w:hAnsi="Book Antiqua" w:cs="Arial"/>
                      <w:b/>
                      <w:sz w:val="22"/>
                      <w:szCs w:val="22"/>
                    </w:rPr>
                    <w:t>Unit-29</w:t>
                  </w:r>
                </w:p>
              </w:tc>
              <w:tc>
                <w:tcPr>
                  <w:tcW w:w="2621" w:type="dxa"/>
                </w:tcPr>
                <w:p w14:paraId="5F52C463" w14:textId="5F435CBE" w:rsidR="00563B15" w:rsidRDefault="000C7ACC" w:rsidP="001D0F4F">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35</w:t>
                  </w:r>
                  <w:r w:rsidRPr="00CF77CA">
                    <w:rPr>
                      <w:rFonts w:ascii="Book Antiqua" w:hAnsi="Book Antiqua" w:cs="Arial"/>
                      <w:b/>
                      <w:bCs/>
                      <w:sz w:val="21"/>
                      <w:szCs w:val="21"/>
                    </w:rPr>
                    <w:t xml:space="preserve"> Months</w:t>
                  </w:r>
                </w:p>
              </w:tc>
              <w:tc>
                <w:tcPr>
                  <w:tcW w:w="2959" w:type="dxa"/>
                  <w:vMerge/>
                </w:tcPr>
                <w:p w14:paraId="0544FA70" w14:textId="77777777" w:rsidR="00563B15" w:rsidRPr="00E12F81" w:rsidRDefault="00563B15" w:rsidP="001D0F4F">
                  <w:pPr>
                    <w:tabs>
                      <w:tab w:val="left" w:pos="2457"/>
                    </w:tabs>
                    <w:ind w:left="-108"/>
                    <w:jc w:val="center"/>
                    <w:rPr>
                      <w:rFonts w:ascii="Book Antiqua" w:hAnsi="Book Antiqua" w:cs="Arial"/>
                      <w:b/>
                      <w:bCs/>
                      <w:sz w:val="6"/>
                      <w:szCs w:val="6"/>
                    </w:rPr>
                  </w:pPr>
                </w:p>
              </w:tc>
            </w:tr>
            <w:tr w:rsidR="00563B15" w:rsidRPr="00C90C9D" w14:paraId="2D07240E" w14:textId="77777777" w:rsidTr="00563B15">
              <w:trPr>
                <w:trHeight w:val="539"/>
              </w:trPr>
              <w:tc>
                <w:tcPr>
                  <w:tcW w:w="565" w:type="dxa"/>
                </w:tcPr>
                <w:p w14:paraId="5D255602" w14:textId="77777777" w:rsidR="00563B15" w:rsidRPr="00CF408E" w:rsidRDefault="00563B15" w:rsidP="001D0F4F">
                  <w:pPr>
                    <w:numPr>
                      <w:ilvl w:val="0"/>
                      <w:numId w:val="31"/>
                    </w:numPr>
                    <w:ind w:right="-105" w:hanging="630"/>
                    <w:jc w:val="center"/>
                    <w:rPr>
                      <w:rFonts w:ascii="Book Antiqua" w:eastAsia="MS Mincho" w:hAnsi="Book Antiqua" w:cs="Arial"/>
                      <w:sz w:val="22"/>
                      <w:szCs w:val="22"/>
                    </w:rPr>
                  </w:pPr>
                </w:p>
              </w:tc>
              <w:tc>
                <w:tcPr>
                  <w:tcW w:w="1350" w:type="dxa"/>
                  <w:vAlign w:val="center"/>
                </w:tcPr>
                <w:p w14:paraId="7C616E14" w14:textId="777BA913" w:rsidR="00563B15" w:rsidRDefault="00563B15" w:rsidP="001D0F4F">
                  <w:pPr>
                    <w:spacing w:after="120"/>
                    <w:jc w:val="center"/>
                    <w:rPr>
                      <w:rFonts w:ascii="Book Antiqua" w:hAnsi="Book Antiqua" w:cs="Arial"/>
                      <w:b/>
                      <w:sz w:val="22"/>
                      <w:szCs w:val="22"/>
                    </w:rPr>
                  </w:pPr>
                  <w:r>
                    <w:rPr>
                      <w:rFonts w:ascii="Book Antiqua" w:hAnsi="Book Antiqua" w:cs="Arial"/>
                      <w:b/>
                      <w:sz w:val="22"/>
                      <w:szCs w:val="22"/>
                    </w:rPr>
                    <w:t>Unit-30</w:t>
                  </w:r>
                </w:p>
              </w:tc>
              <w:tc>
                <w:tcPr>
                  <w:tcW w:w="2621" w:type="dxa"/>
                </w:tcPr>
                <w:p w14:paraId="40C8EFEC" w14:textId="47AD24A1" w:rsidR="00563B15" w:rsidRDefault="000C7ACC" w:rsidP="001D0F4F">
                  <w:pPr>
                    <w:tabs>
                      <w:tab w:val="left" w:pos="2367"/>
                    </w:tabs>
                    <w:spacing w:after="120"/>
                    <w:ind w:left="-18" w:right="-45"/>
                    <w:jc w:val="center"/>
                    <w:rPr>
                      <w:rFonts w:ascii="Book Antiqua" w:hAnsi="Book Antiqua" w:cs="Arial"/>
                      <w:b/>
                      <w:bCs/>
                      <w:sz w:val="21"/>
                      <w:szCs w:val="21"/>
                    </w:rPr>
                  </w:pPr>
                  <w:r>
                    <w:rPr>
                      <w:rFonts w:ascii="Book Antiqua" w:hAnsi="Book Antiqua" w:cs="Arial"/>
                      <w:b/>
                      <w:bCs/>
                      <w:sz w:val="21"/>
                      <w:szCs w:val="21"/>
                    </w:rPr>
                    <w:t>36</w:t>
                  </w:r>
                  <w:r w:rsidRPr="00CF77CA">
                    <w:rPr>
                      <w:rFonts w:ascii="Book Antiqua" w:hAnsi="Book Antiqua" w:cs="Arial"/>
                      <w:b/>
                      <w:bCs/>
                      <w:sz w:val="21"/>
                      <w:szCs w:val="21"/>
                    </w:rPr>
                    <w:t xml:space="preserve"> Months</w:t>
                  </w:r>
                </w:p>
              </w:tc>
              <w:tc>
                <w:tcPr>
                  <w:tcW w:w="2959" w:type="dxa"/>
                  <w:vMerge/>
                </w:tcPr>
                <w:p w14:paraId="77A917E8" w14:textId="77777777" w:rsidR="00563B15" w:rsidRPr="00E12F81" w:rsidRDefault="00563B15" w:rsidP="001D0F4F">
                  <w:pPr>
                    <w:tabs>
                      <w:tab w:val="left" w:pos="2457"/>
                    </w:tabs>
                    <w:ind w:left="-108"/>
                    <w:jc w:val="center"/>
                    <w:rPr>
                      <w:rFonts w:ascii="Book Antiqua" w:hAnsi="Book Antiqua" w:cs="Arial"/>
                      <w:b/>
                      <w:bCs/>
                      <w:sz w:val="6"/>
                      <w:szCs w:val="6"/>
                    </w:rPr>
                  </w:pPr>
                </w:p>
              </w:tc>
            </w:tr>
          </w:tbl>
          <w:p w14:paraId="7293B759" w14:textId="77777777" w:rsidR="004365F4" w:rsidRPr="004423AB" w:rsidRDefault="004365F4" w:rsidP="004365F4">
            <w:pPr>
              <w:jc w:val="both"/>
              <w:rPr>
                <w:rFonts w:ascii="Book Antiqua" w:hAnsi="Book Antiqua" w:cs="Arial"/>
                <w:sz w:val="6"/>
                <w:szCs w:val="6"/>
              </w:rPr>
            </w:pPr>
          </w:p>
          <w:p w14:paraId="09F13306" w14:textId="77777777" w:rsidR="00744F1C" w:rsidRDefault="00744F1C" w:rsidP="004365F4">
            <w:pPr>
              <w:jc w:val="both"/>
              <w:rPr>
                <w:rFonts w:ascii="Book Antiqua" w:hAnsi="Book Antiqua" w:cs="Arial"/>
                <w:sz w:val="10"/>
                <w:szCs w:val="10"/>
              </w:rPr>
            </w:pPr>
          </w:p>
          <w:p w14:paraId="2B5746CA" w14:textId="77777777" w:rsidR="007666A1" w:rsidRDefault="007666A1" w:rsidP="004365F4">
            <w:pPr>
              <w:jc w:val="both"/>
              <w:rPr>
                <w:rFonts w:ascii="Book Antiqua" w:hAnsi="Book Antiqua" w:cs="Arial"/>
                <w:sz w:val="10"/>
                <w:szCs w:val="10"/>
              </w:rPr>
            </w:pPr>
          </w:p>
          <w:p w14:paraId="6FFE36E5" w14:textId="2B71AA3B" w:rsidR="007666A1" w:rsidRPr="00D23E38" w:rsidRDefault="007666A1" w:rsidP="007666A1">
            <w:pPr>
              <w:ind w:left="628" w:hanging="628"/>
              <w:jc w:val="both"/>
              <w:rPr>
                <w:rFonts w:ascii="Century" w:eastAsia="MS Mincho" w:hAnsi="Century" w:cs="Arial"/>
                <w:b/>
                <w:bCs/>
                <w:sz w:val="22"/>
                <w:szCs w:val="22"/>
              </w:rPr>
            </w:pPr>
            <w:r w:rsidRPr="00D23E38">
              <w:rPr>
                <w:rFonts w:ascii="Century" w:eastAsia="MS Mincho" w:hAnsi="Century" w:cs="Arial"/>
                <w:b/>
                <w:bCs/>
                <w:sz w:val="22"/>
                <w:szCs w:val="22"/>
              </w:rPr>
              <w:t xml:space="preserve">Note: The Unit mentioned above includes the aforesaid </w:t>
            </w:r>
            <w:r w:rsidR="00D23E38" w:rsidRPr="00D23E38">
              <w:rPr>
                <w:rFonts w:ascii="Century" w:eastAsia="MS Mincho" w:hAnsi="Century" w:cs="Arial"/>
                <w:b/>
                <w:bCs/>
                <w:sz w:val="22"/>
                <w:szCs w:val="22"/>
              </w:rPr>
              <w:t>Transformer</w:t>
            </w:r>
            <w:r w:rsidRPr="00D23E38">
              <w:rPr>
                <w:rFonts w:ascii="Century" w:eastAsia="MS Mincho" w:hAnsi="Century" w:cs="Arial"/>
                <w:b/>
                <w:bCs/>
                <w:sz w:val="22"/>
                <w:szCs w:val="22"/>
              </w:rPr>
              <w:t xml:space="preserve"> (including Insulating Oil) and any other item/equipment/material/services (as per BoQ/Price Schedules) to be supplied alongwith the said </w:t>
            </w:r>
            <w:r w:rsidR="00D23E38" w:rsidRPr="00D23E38">
              <w:rPr>
                <w:rFonts w:ascii="Century" w:eastAsia="MS Mincho" w:hAnsi="Century" w:cs="Arial"/>
                <w:b/>
                <w:bCs/>
                <w:sz w:val="22"/>
                <w:szCs w:val="22"/>
              </w:rPr>
              <w:t>Transformer</w:t>
            </w:r>
            <w:r w:rsidRPr="00D23E38">
              <w:rPr>
                <w:rFonts w:ascii="Century" w:eastAsia="MS Mincho" w:hAnsi="Century" w:cs="Arial"/>
                <w:b/>
                <w:bCs/>
                <w:sz w:val="22"/>
                <w:szCs w:val="22"/>
              </w:rPr>
              <w:t xml:space="preserve">. The said item/ equipment/ material/ services (as per BoQ/Price Schedules) to be supplied along with the aforesaid </w:t>
            </w:r>
            <w:r w:rsidR="00D23E38" w:rsidRPr="00D23E38">
              <w:rPr>
                <w:rFonts w:ascii="Century" w:eastAsia="MS Mincho" w:hAnsi="Century" w:cs="Arial"/>
                <w:b/>
                <w:bCs/>
                <w:sz w:val="22"/>
                <w:szCs w:val="22"/>
              </w:rPr>
              <w:t>Transformer</w:t>
            </w:r>
            <w:r w:rsidRPr="00D23E38">
              <w:rPr>
                <w:rFonts w:ascii="Century" w:eastAsia="MS Mincho" w:hAnsi="Century" w:cs="Arial"/>
                <w:b/>
                <w:bCs/>
                <w:sz w:val="22"/>
                <w:szCs w:val="22"/>
              </w:rPr>
              <w:t xml:space="preserve"> (including Insulating Oil) shall be suitably intimated by POWERGRID during execution of the Contract prior to scheduled dispatch of the </w:t>
            </w:r>
            <w:r w:rsidR="00D23E38" w:rsidRPr="00D23E38">
              <w:rPr>
                <w:rFonts w:ascii="Century" w:eastAsia="MS Mincho" w:hAnsi="Century" w:cs="Arial"/>
                <w:b/>
                <w:bCs/>
                <w:sz w:val="22"/>
                <w:szCs w:val="22"/>
              </w:rPr>
              <w:t>Transformer</w:t>
            </w:r>
            <w:r w:rsidR="00093139" w:rsidRPr="00D23E38">
              <w:rPr>
                <w:rFonts w:ascii="Century" w:eastAsia="MS Mincho" w:hAnsi="Century" w:cs="Arial"/>
                <w:b/>
                <w:bCs/>
                <w:sz w:val="22"/>
                <w:szCs w:val="22"/>
              </w:rPr>
              <w:t>s</w:t>
            </w:r>
            <w:r w:rsidRPr="00D23E38">
              <w:rPr>
                <w:rFonts w:ascii="Century" w:eastAsia="MS Mincho" w:hAnsi="Century" w:cs="Arial"/>
                <w:b/>
                <w:bCs/>
                <w:sz w:val="22"/>
                <w:szCs w:val="22"/>
              </w:rPr>
              <w:t>.</w:t>
            </w:r>
          </w:p>
          <w:p w14:paraId="0D577A5F" w14:textId="77777777" w:rsidR="007666A1" w:rsidRDefault="007666A1" w:rsidP="004365F4">
            <w:pPr>
              <w:jc w:val="both"/>
              <w:rPr>
                <w:rFonts w:ascii="Book Antiqua" w:hAnsi="Book Antiqua" w:cs="Arial"/>
                <w:sz w:val="10"/>
                <w:szCs w:val="10"/>
              </w:rPr>
            </w:pPr>
          </w:p>
          <w:p w14:paraId="6FA5C46A" w14:textId="77777777" w:rsidR="00E62524" w:rsidRPr="004423AB" w:rsidRDefault="00E62524" w:rsidP="004365F4">
            <w:pPr>
              <w:jc w:val="both"/>
              <w:rPr>
                <w:rFonts w:ascii="Book Antiqua" w:hAnsi="Book Antiqua" w:cs="Arial"/>
                <w:sz w:val="10"/>
                <w:szCs w:val="10"/>
              </w:rPr>
            </w:pP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66D0A72B" w14:textId="77777777" w:rsidR="00D03EBA" w:rsidRPr="00C90C9D" w:rsidRDefault="00D03EBA" w:rsidP="00D03EBA">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D03EBA" w:rsidRPr="00C90C9D" w:rsidRDefault="00D03EBA" w:rsidP="00D03EBA">
            <w:pPr>
              <w:jc w:val="both"/>
              <w:rPr>
                <w:rFonts w:ascii="Book Antiqua" w:hAnsi="Book Antiqua" w:cs="Arial"/>
                <w:sz w:val="22"/>
                <w:szCs w:val="22"/>
              </w:rPr>
            </w:pP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166D73" w:rsidRDefault="004365F4" w:rsidP="004365F4">
            <w:pPr>
              <w:rPr>
                <w:rFonts w:ascii="Book Antiqua" w:hAnsi="Book Antiqua" w:cs="Arial"/>
                <w:sz w:val="22"/>
                <w:szCs w:val="22"/>
              </w:rPr>
            </w:pPr>
            <w:r w:rsidRPr="00166D73">
              <w:rPr>
                <w:rFonts w:ascii="Book Antiqua" w:hAnsi="Book Antiqua" w:cs="Arial"/>
                <w:sz w:val="22"/>
                <w:szCs w:val="22"/>
              </w:rPr>
              <w:t>ITB 27.4(c)</w:t>
            </w:r>
          </w:p>
        </w:tc>
        <w:tc>
          <w:tcPr>
            <w:tcW w:w="7697" w:type="dxa"/>
            <w:tcBorders>
              <w:left w:val="single" w:sz="4" w:space="0" w:color="auto"/>
            </w:tcBorders>
          </w:tcPr>
          <w:p w14:paraId="46D714D8" w14:textId="77777777" w:rsidR="000E14F2" w:rsidRPr="00166D73" w:rsidRDefault="004365F4" w:rsidP="004365F4">
            <w:pPr>
              <w:jc w:val="both"/>
              <w:rPr>
                <w:rFonts w:ascii="Book Antiqua" w:hAnsi="Book Antiqua" w:cs="Arial"/>
                <w:bCs/>
                <w:sz w:val="22"/>
                <w:szCs w:val="22"/>
              </w:rPr>
            </w:pPr>
            <w:r w:rsidRPr="00166D73">
              <w:rPr>
                <w:rFonts w:ascii="Book Antiqua" w:hAnsi="Book Antiqua" w:cs="Arial"/>
                <w:bCs/>
                <w:sz w:val="22"/>
                <w:szCs w:val="22"/>
              </w:rPr>
              <w:t xml:space="preserve">Applicable for </w:t>
            </w:r>
          </w:p>
          <w:p w14:paraId="33E6E7AE" w14:textId="43697EBF" w:rsidR="00F85AF9" w:rsidRPr="00166D73" w:rsidRDefault="00F85AF9" w:rsidP="00DE429C">
            <w:pPr>
              <w:ind w:left="319"/>
              <w:rPr>
                <w:rFonts w:cstheme="minorBidi"/>
                <w:b/>
                <w:bCs/>
                <w:szCs w:val="21"/>
                <w:lang w:val="en-IN" w:bidi="hi-IN"/>
              </w:rPr>
            </w:pPr>
            <w:r w:rsidRPr="00166D73">
              <w:rPr>
                <w:rFonts w:cstheme="minorBidi"/>
                <w:b/>
                <w:bCs/>
                <w:lang w:val="en-IN"/>
              </w:rPr>
              <w:t xml:space="preserve">(a) </w:t>
            </w:r>
            <w:r w:rsidR="00AB3288" w:rsidRPr="00AB3288">
              <w:rPr>
                <w:rFonts w:ascii="Book Antiqua" w:hAnsi="Book Antiqua" w:cs="Arial"/>
                <w:b/>
                <w:bCs/>
                <w:sz w:val="22"/>
                <w:szCs w:val="22"/>
              </w:rPr>
              <w:t>500 MVA, 765/400</w:t>
            </w:r>
            <w:r w:rsidR="00512141">
              <w:rPr>
                <w:rFonts w:ascii="Book Antiqua" w:hAnsi="Book Antiqua" w:cs="Arial"/>
                <w:b/>
                <w:bCs/>
                <w:sz w:val="22"/>
                <w:szCs w:val="22"/>
              </w:rPr>
              <w:t>/33</w:t>
            </w:r>
            <w:r w:rsidR="00AB3288" w:rsidRPr="00AB3288">
              <w:rPr>
                <w:rFonts w:ascii="Book Antiqua" w:hAnsi="Book Antiqua" w:cs="Arial"/>
                <w:b/>
                <w:bCs/>
                <w:sz w:val="22"/>
                <w:szCs w:val="22"/>
              </w:rPr>
              <w:t>kV, 1-Ph Transformers</w:t>
            </w:r>
          </w:p>
          <w:p w14:paraId="4384FFCA" w14:textId="521C9E0C" w:rsidR="00F85AF9" w:rsidRPr="00166D73" w:rsidRDefault="00F85AF9" w:rsidP="00166D73">
            <w:pPr>
              <w:ind w:left="319"/>
              <w:rPr>
                <w:rFonts w:ascii="Book Antiqua" w:hAnsi="Book Antiqua" w:cs="Arial"/>
                <w:sz w:val="22"/>
                <w:szCs w:val="22"/>
              </w:rPr>
            </w:pPr>
          </w:p>
        </w:tc>
      </w:tr>
      <w:tr w:rsidR="004365F4" w:rsidRPr="00C90C9D" w14:paraId="23D037C1" w14:textId="77777777" w:rsidTr="00477798">
        <w:trPr>
          <w:trHeight w:val="170"/>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EC18EA2" w14:textId="77777777" w:rsidR="004365F4" w:rsidRDefault="004365F4" w:rsidP="004365F4">
            <w:pPr>
              <w:jc w:val="both"/>
              <w:rPr>
                <w:rFonts w:ascii="Book Antiqua" w:hAnsi="Book Antiqua" w:cs="Arial"/>
                <w:snapToGrid w:val="0"/>
                <w:sz w:val="22"/>
                <w:szCs w:val="22"/>
              </w:rPr>
            </w:pPr>
          </w:p>
          <w:p w14:paraId="49C4F3F7" w14:textId="2C337FFB" w:rsidR="00E51102" w:rsidRPr="00C90C9D" w:rsidRDefault="00E51102" w:rsidP="004365F4">
            <w:pPr>
              <w:jc w:val="both"/>
              <w:rPr>
                <w:rFonts w:ascii="Book Antiqua" w:hAnsi="Book Antiqua" w:cs="Arial"/>
                <w:snapToGrid w:val="0"/>
                <w:sz w:val="22"/>
                <w:szCs w:val="22"/>
              </w:rPr>
            </w:pP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37097B0E" w14:textId="77777777" w:rsidR="008D43CC" w:rsidRDefault="008D43CC" w:rsidP="008D43CC">
            <w:pPr>
              <w:jc w:val="both"/>
              <w:rPr>
                <w:rFonts w:ascii="Book Antiqua" w:hAnsi="Book Antiqua" w:cs="Arial"/>
                <w:sz w:val="22"/>
                <w:szCs w:val="22"/>
              </w:rPr>
            </w:pPr>
            <w:r w:rsidRPr="00C90C9D">
              <w:rPr>
                <w:rFonts w:ascii="Book Antiqua" w:hAnsi="Book Antiqua" w:cs="Arial"/>
                <w:sz w:val="22"/>
                <w:szCs w:val="22"/>
              </w:rPr>
              <w:t xml:space="preserve">For the purpose of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p w14:paraId="6EA7EA66" w14:textId="0393D3D4" w:rsidR="008D7FC3" w:rsidRPr="00C90C9D" w:rsidRDefault="008D7FC3" w:rsidP="008D43CC">
            <w:pPr>
              <w:jc w:val="both"/>
              <w:rPr>
                <w:rFonts w:ascii="Book Antiqua" w:hAnsi="Book Antiqua" w:cs="Arial"/>
                <w:sz w:val="22"/>
                <w:szCs w:val="22"/>
              </w:rPr>
            </w:pP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2266374C" w14:textId="77777777" w:rsidR="007E2C40" w:rsidRDefault="007E2C40" w:rsidP="004365F4">
            <w:pPr>
              <w:jc w:val="both"/>
              <w:rPr>
                <w:rFonts w:ascii="Book Antiqua" w:hAnsi="Book Antiqua" w:cs="Arial"/>
                <w:sz w:val="22"/>
                <w:szCs w:val="22"/>
              </w:rPr>
            </w:pPr>
          </w:p>
          <w:p w14:paraId="760F045C" w14:textId="240F20C2" w:rsidR="008D7FC3" w:rsidRPr="00C90C9D" w:rsidRDefault="008D7FC3" w:rsidP="004365F4">
            <w:pPr>
              <w:jc w:val="both"/>
              <w:rPr>
                <w:rFonts w:ascii="Book Antiqua" w:hAnsi="Book Antiqua" w:cs="Arial"/>
                <w:sz w:val="22"/>
                <w:szCs w:val="22"/>
              </w:rPr>
            </w:pPr>
          </w:p>
        </w:tc>
      </w:tr>
      <w:tr w:rsidR="00A425FB" w:rsidRPr="00C90C9D" w14:paraId="3DE8F541" w14:textId="77777777" w:rsidTr="00E51102">
        <w:trPr>
          <w:trHeight w:val="446"/>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0C17BE84" w:rsidR="00A425FB" w:rsidRPr="00C90C9D" w:rsidRDefault="00A425FB" w:rsidP="00A425FB">
            <w:pPr>
              <w:pStyle w:val="Default"/>
              <w:ind w:left="702" w:hanging="6"/>
              <w:jc w:val="both"/>
              <w:rPr>
                <w:rFonts w:cs="Arial"/>
                <w:b/>
                <w:bCs/>
                <w:color w:val="0000CC"/>
                <w:sz w:val="22"/>
                <w:szCs w:val="22"/>
              </w:rPr>
            </w:pPr>
            <w:r w:rsidRPr="008D7FC3">
              <w:rPr>
                <w:rFonts w:cs="Arial"/>
                <w:b/>
                <w:bCs/>
                <w:color w:val="0000CC"/>
                <w:sz w:val="22"/>
                <w:szCs w:val="22"/>
              </w:rPr>
              <w:t>For the purpose of the aforesaid, the ‘Indicative Estimated Cost for e-RA’ is</w:t>
            </w:r>
            <w:r w:rsidRPr="008D7FC3">
              <w:rPr>
                <w:rFonts w:eastAsia="MS Mincho" w:cs="Arial"/>
                <w:b/>
                <w:bCs/>
                <w:color w:val="C00000"/>
                <w:sz w:val="22"/>
                <w:szCs w:val="22"/>
                <w:lang w:bidi="ar-SA"/>
              </w:rPr>
              <w:t xml:space="preserve"> </w:t>
            </w:r>
            <w:r w:rsidRPr="002C68A5">
              <w:rPr>
                <w:rFonts w:eastAsia="MS Mincho" w:cs="Arial"/>
                <w:b/>
                <w:bCs/>
                <w:color w:val="C00000"/>
                <w:lang w:bidi="ar-SA"/>
              </w:rPr>
              <w:t xml:space="preserve">Rs. </w:t>
            </w:r>
            <w:r w:rsidR="000149FF">
              <w:rPr>
                <w:rFonts w:eastAsia="MS Mincho" w:cs="Arial"/>
                <w:b/>
                <w:bCs/>
                <w:color w:val="C00000"/>
                <w:lang w:bidi="ar-SA"/>
              </w:rPr>
              <w:t xml:space="preserve">636.881 </w:t>
            </w:r>
            <w:r w:rsidRPr="002C68A5">
              <w:rPr>
                <w:rFonts w:eastAsia="MS Mincho" w:cs="Arial"/>
                <w:b/>
                <w:bCs/>
                <w:color w:val="C00000"/>
                <w:lang w:bidi="ar-SA"/>
              </w:rPr>
              <w:t>Crore</w:t>
            </w:r>
            <w:r w:rsidRPr="008D7FC3">
              <w:rPr>
                <w:rFonts w:eastAsia="MS Mincho" w:cs="Arial"/>
                <w:b/>
                <w:bCs/>
                <w:color w:val="C00000"/>
                <w:sz w:val="22"/>
                <w:szCs w:val="22"/>
                <w:lang w:bidi="ar-SA"/>
              </w:rPr>
              <w:t>.</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r w:rsidRPr="00C90C9D">
              <w:rPr>
                <w:rFonts w:cs="Arial"/>
                <w:b/>
                <w:bCs/>
                <w:sz w:val="22"/>
                <w:szCs w:val="22"/>
              </w:rPr>
              <w:t xml:space="preserve">Note:-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12"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MJunction 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00354B07"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t xml:space="preserve">PLOT V, BLOCK DP, SECTOR V, SALT LAKE, </w:t>
            </w:r>
          </w:p>
          <w:p w14:paraId="178BEDF0"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t>KOLKATA - 700091.</w:t>
            </w:r>
          </w:p>
          <w:p w14:paraId="6E33D1F9" w14:textId="77777777" w:rsidR="00A425FB" w:rsidRPr="005555AE" w:rsidRDefault="00A425FB" w:rsidP="00A425FB">
            <w:pPr>
              <w:ind w:left="675"/>
              <w:jc w:val="both"/>
              <w:rPr>
                <w:rFonts w:ascii="Book Antiqua" w:hAnsi="Book Antiqua" w:cstheme="minorHAnsi"/>
                <w:b/>
                <w:sz w:val="22"/>
                <w:szCs w:val="22"/>
                <w:lang w:val="sv-SE"/>
              </w:rPr>
            </w:pPr>
          </w:p>
          <w:p w14:paraId="550B3818" w14:textId="77777777" w:rsidR="00A425FB" w:rsidRPr="005555AE" w:rsidRDefault="00A425FB" w:rsidP="00A425FB">
            <w:pPr>
              <w:numPr>
                <w:ilvl w:val="0"/>
                <w:numId w:val="26"/>
              </w:numPr>
              <w:ind w:left="958" w:hanging="283"/>
              <w:rPr>
                <w:rFonts w:ascii="Book Antiqua" w:hAnsi="Book Antiqua" w:cstheme="minorHAnsi"/>
                <w:b/>
                <w:sz w:val="22"/>
                <w:szCs w:val="22"/>
                <w:lang w:val="sv-SE"/>
              </w:rPr>
            </w:pPr>
            <w:r w:rsidRPr="005555AE">
              <w:rPr>
                <w:rFonts w:ascii="Book Antiqua" w:hAnsi="Book Antiqua" w:cstheme="minorHAnsi"/>
                <w:b/>
                <w:sz w:val="22"/>
                <w:szCs w:val="22"/>
                <w:lang w:val="sv-SE"/>
              </w:rPr>
              <w:t xml:space="preserve">Rimi Ghosh, </w:t>
            </w:r>
            <w:hyperlink r:id="rId13" w:history="1">
              <w:r w:rsidRPr="005555AE">
                <w:rPr>
                  <w:rStyle w:val="Hyperlink"/>
                  <w:rFonts w:ascii="Book Antiqua" w:hAnsi="Book Antiqua" w:cstheme="minorHAnsi"/>
                  <w:b/>
                  <w:sz w:val="22"/>
                  <w:szCs w:val="22"/>
                  <w:lang w:val="sv-SE"/>
                </w:rPr>
                <w:t>rimi.ghosh@mjunction.in</w:t>
              </w:r>
            </w:hyperlink>
            <w:r w:rsidRPr="005555AE">
              <w:rPr>
                <w:rFonts w:ascii="Book Antiqua" w:hAnsi="Book Antiqua" w:cstheme="minorHAnsi"/>
                <w:b/>
                <w:sz w:val="22"/>
                <w:szCs w:val="22"/>
                <w:lang w:val="sv-SE"/>
              </w:rPr>
              <w:t>, 9650044156.</w:t>
            </w:r>
          </w:p>
          <w:p w14:paraId="2A73DFB0" w14:textId="77777777" w:rsidR="00A425FB" w:rsidRPr="005555AE" w:rsidRDefault="00A425FB" w:rsidP="00A425FB">
            <w:pPr>
              <w:pStyle w:val="Default"/>
              <w:ind w:left="886" w:hanging="886"/>
              <w:jc w:val="both"/>
              <w:rPr>
                <w:rFonts w:cs="Arial"/>
                <w:b/>
                <w:bCs/>
                <w:sz w:val="22"/>
                <w:szCs w:val="22"/>
                <w:lang w:val="sv-SE"/>
              </w:rPr>
            </w:pPr>
          </w:p>
          <w:p w14:paraId="3A593D27" w14:textId="77777777" w:rsidR="00A425FB" w:rsidRPr="00C90C9D" w:rsidRDefault="00A425FB" w:rsidP="00A425FB">
            <w:pPr>
              <w:pStyle w:val="Default"/>
              <w:jc w:val="both"/>
              <w:rPr>
                <w:rFonts w:cs="Arial"/>
                <w:sz w:val="22"/>
                <w:szCs w:val="22"/>
              </w:rPr>
            </w:pPr>
            <w:r w:rsidRPr="00C90C9D">
              <w:rPr>
                <w:rFonts w:cs="Arial"/>
                <w:sz w:val="22"/>
                <w:szCs w:val="22"/>
              </w:rPr>
              <w:t>The said registration on the Mjunction portal is free of cost for the bidders.</w:t>
            </w:r>
          </w:p>
          <w:p w14:paraId="5DE539D8" w14:textId="72AA220C" w:rsidR="00A425FB" w:rsidRPr="00C90C9D" w:rsidRDefault="00A425FB" w:rsidP="00A425FB">
            <w:pPr>
              <w:pStyle w:val="Default"/>
              <w:jc w:val="both"/>
              <w:rPr>
                <w:rFonts w:cs="Arial"/>
                <w:sz w:val="22"/>
                <w:szCs w:val="22"/>
              </w:rPr>
            </w:pPr>
          </w:p>
        </w:tc>
      </w:tr>
      <w:tr w:rsidR="00B87414" w:rsidRPr="00C90C9D" w14:paraId="716BC3FE" w14:textId="77777777" w:rsidTr="008D7FC3">
        <w:trPr>
          <w:trHeight w:val="588"/>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lastRenderedPageBreak/>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40C219FD" w14:textId="2F3B1A92" w:rsidR="00B87414" w:rsidRPr="00B9077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1A246D" w:rsidRPr="00C90C9D" w14:paraId="34241F00" w14:textId="77777777" w:rsidTr="00477798">
        <w:trPr>
          <w:trHeight w:val="1115"/>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First Contract (Supply of Goods): For Ex-works supply of all equipments and materials including mandatory spares and Type 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4F6B7531"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w:t>
            </w:r>
            <w:r w:rsidR="003D7814" w:rsidRPr="003D7814">
              <w:rPr>
                <w:rFonts w:ascii="Book Antiqua" w:hAnsi="Book Antiqua" w:cs="Arial"/>
                <w:sz w:val="22"/>
                <w:szCs w:val="22"/>
                <w:lang w:val="en-US"/>
              </w:rPr>
              <w:t>inland transportation for delivery at site, In-transit insurance, unloading, handling at site, installation, Testing and Commissioning including performance testing</w:t>
            </w:r>
            <w:r w:rsidRPr="00C90C9D">
              <w:rPr>
                <w:rFonts w:ascii="Book Antiqua" w:hAnsi="Book Antiqua" w:cs="Arial"/>
                <w:sz w:val="22"/>
                <w:szCs w:val="22"/>
                <w:lang w:val="en-US"/>
              </w:rPr>
              <w:t xml:space="preserve"> in respect of all the equipments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5EC2011C" w14:textId="77777777" w:rsidR="003F606C" w:rsidRDefault="003171DB" w:rsidP="003F606C">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p w14:paraId="78BF3914" w14:textId="77777777" w:rsidR="00BC3DDD" w:rsidRDefault="00BC3DDD" w:rsidP="003F606C">
            <w:pPr>
              <w:jc w:val="both"/>
              <w:rPr>
                <w:rFonts w:ascii="Book Antiqua" w:hAnsi="Book Antiqua" w:cs="Arial"/>
                <w:sz w:val="22"/>
                <w:szCs w:val="22"/>
              </w:rPr>
            </w:pPr>
          </w:p>
          <w:p w14:paraId="148457AC" w14:textId="34BFAD42" w:rsidR="00EE558F" w:rsidRPr="00C90C9D" w:rsidRDefault="00C60166" w:rsidP="003F606C">
            <w:pPr>
              <w:jc w:val="both"/>
              <w:rPr>
                <w:rFonts w:ascii="Book Antiqua" w:hAnsi="Book Antiqua" w:cs="Arial"/>
                <w:sz w:val="22"/>
                <w:szCs w:val="22"/>
              </w:rPr>
            </w:pPr>
            <w:r>
              <w:rPr>
                <w:rFonts w:ascii="Book Antiqua" w:hAnsi="Book Antiqua" w:cs="Arial"/>
                <w:sz w:val="22"/>
                <w:szCs w:val="22"/>
              </w:rPr>
              <w:t>Note:</w:t>
            </w:r>
            <w:r w:rsidR="00EE558F">
              <w:rPr>
                <w:rFonts w:ascii="Book Antiqua" w:hAnsi="Book Antiqua" w:cs="Arial"/>
                <w:sz w:val="22"/>
                <w:szCs w:val="22"/>
              </w:rPr>
              <w:t xml:space="preserve"> </w:t>
            </w:r>
            <w:r w:rsidR="00EE558F"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B87414" w:rsidRPr="00C90C9D" w14:paraId="47EFE2B3" w14:textId="77777777" w:rsidTr="00051BBC">
        <w:trPr>
          <w:trHeight w:val="432"/>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1F2F1DB7" w14:textId="77777777" w:rsidR="00BC3DD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security(ies), if applicable, as per Joint Deed of Undertaking mentioned at Sl. No. 20 of Section – VI: Sample Forms and Procedures.</w:t>
            </w:r>
          </w:p>
          <w:p w14:paraId="19B1755B" w14:textId="590824EF" w:rsidR="00BF1938" w:rsidRPr="00051BBC" w:rsidRDefault="00BF1938" w:rsidP="00B87414">
            <w:pPr>
              <w:jc w:val="both"/>
              <w:rPr>
                <w:rFonts w:ascii="Book Antiqua" w:hAnsi="Book Antiqua" w:cs="Arial"/>
                <w:bCs/>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4379053B"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B87414" w:rsidRPr="00C90C9D" w:rsidRDefault="00B87414" w:rsidP="00B87414">
            <w:pPr>
              <w:jc w:val="both"/>
              <w:rPr>
                <w:rFonts w:ascii="Book Antiqua" w:hAnsi="Book Antiqua" w:cs="Arial"/>
                <w:b/>
                <w:bCs/>
                <w:sz w:val="22"/>
                <w:szCs w:val="22"/>
              </w:rPr>
            </w:pPr>
          </w:p>
        </w:tc>
      </w:tr>
      <w:tr w:rsidR="009A6A45" w:rsidRPr="00C90C9D" w14:paraId="44080EEA" w14:textId="77777777" w:rsidTr="00477798">
        <w:tc>
          <w:tcPr>
            <w:tcW w:w="606" w:type="dxa"/>
            <w:tcBorders>
              <w:right w:val="single" w:sz="4" w:space="0" w:color="auto"/>
            </w:tcBorders>
          </w:tcPr>
          <w:p w14:paraId="3257BECB" w14:textId="77777777" w:rsidR="009A6A45" w:rsidRPr="00C90C9D" w:rsidRDefault="009A6A45"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77777777" w:rsidR="009A6A45" w:rsidRPr="00C90C9D" w:rsidRDefault="009A6A45" w:rsidP="00B87414">
            <w:pPr>
              <w:jc w:val="both"/>
              <w:rPr>
                <w:rFonts w:ascii="Book Antiqua" w:hAnsi="Book Antiqua" w:cs="Arial"/>
                <w:sz w:val="22"/>
                <w:szCs w:val="22"/>
              </w:rPr>
            </w:pPr>
          </w:p>
        </w:tc>
        <w:tc>
          <w:tcPr>
            <w:tcW w:w="7697" w:type="dxa"/>
            <w:tcBorders>
              <w:left w:val="single" w:sz="4" w:space="0" w:color="auto"/>
            </w:tcBorders>
          </w:tcPr>
          <w:p w14:paraId="1920EB85" w14:textId="77777777" w:rsidR="00180BC0" w:rsidRPr="00BE72DB" w:rsidRDefault="00180BC0" w:rsidP="00180BC0">
            <w:pPr>
              <w:jc w:val="both"/>
              <w:rPr>
                <w:rFonts w:ascii="Arial" w:hAnsi="Arial" w:cs="Arial"/>
                <w:b/>
                <w:bCs/>
                <w:sz w:val="22"/>
                <w:szCs w:val="22"/>
              </w:rPr>
            </w:pPr>
            <w:r w:rsidRPr="00BE72DB">
              <w:rPr>
                <w:rFonts w:ascii="Arial" w:hAnsi="Arial" w:cs="Arial"/>
                <w:b/>
                <w:bCs/>
                <w:sz w:val="22"/>
                <w:szCs w:val="22"/>
              </w:rPr>
              <w:t>Replace ITB 36 with the following in Section: BDS:</w:t>
            </w:r>
          </w:p>
          <w:p w14:paraId="2089DC57" w14:textId="77777777" w:rsidR="009A6A45" w:rsidRDefault="009A6A45" w:rsidP="00B87414">
            <w:pPr>
              <w:jc w:val="both"/>
              <w:rPr>
                <w:rFonts w:ascii="Book Antiqua" w:hAnsi="Book Antiqua" w:cs="Arial"/>
                <w:b/>
                <w:bCs/>
                <w:sz w:val="22"/>
                <w:szCs w:val="22"/>
              </w:rPr>
            </w:pPr>
          </w:p>
          <w:p w14:paraId="424BA0D0" w14:textId="77777777" w:rsidR="00823A12" w:rsidRDefault="00823A12" w:rsidP="00B87414">
            <w:pPr>
              <w:jc w:val="both"/>
              <w:rPr>
                <w:rFonts w:ascii="Book Antiqua" w:hAnsi="Book Antiqua" w:cs="Arial"/>
                <w:b/>
                <w:bCs/>
                <w:sz w:val="22"/>
                <w:szCs w:val="22"/>
              </w:rPr>
            </w:pPr>
          </w:p>
          <w:p w14:paraId="6A651511" w14:textId="77777777" w:rsidR="00823A12" w:rsidRPr="00BE72DB" w:rsidRDefault="00823A12" w:rsidP="00823A12">
            <w:pPr>
              <w:ind w:left="783" w:hanging="783"/>
              <w:jc w:val="both"/>
              <w:rPr>
                <w:rFonts w:ascii="Arial" w:hAnsi="Arial" w:cs="Arial"/>
                <w:b/>
                <w:bCs/>
                <w:color w:val="00B050"/>
                <w:sz w:val="22"/>
                <w:szCs w:val="22"/>
              </w:rPr>
            </w:pPr>
            <w:r w:rsidRPr="00BE72DB">
              <w:rPr>
                <w:rFonts w:ascii="Arial" w:hAnsi="Arial" w:cs="Arial"/>
                <w:b/>
                <w:bCs/>
                <w:sz w:val="22"/>
                <w:szCs w:val="22"/>
              </w:rPr>
              <w:t xml:space="preserve">36.0  </w:t>
            </w:r>
            <w:r w:rsidRPr="00BE72DB">
              <w:rPr>
                <w:rFonts w:ascii="Arial" w:hAnsi="Arial" w:cs="Arial"/>
                <w:b/>
                <w:bCs/>
                <w:sz w:val="22"/>
                <w:szCs w:val="22"/>
              </w:rPr>
              <w:tab/>
            </w:r>
            <w:r w:rsidRPr="00DC688A">
              <w:rPr>
                <w:rFonts w:ascii="Arial" w:hAnsi="Arial" w:cs="Arial"/>
                <w:sz w:val="22"/>
                <w:szCs w:val="22"/>
              </w:rPr>
              <w:t xml:space="preserve">It is the Employer’s policy that requires the bidder to sign a declaration alongwith its bid about abiding by a ‘Code of Integrity for Public Procurement’. This policy is attached as </w:t>
            </w:r>
            <w:r w:rsidRPr="00DC688A">
              <w:rPr>
                <w:rFonts w:ascii="Arial" w:hAnsi="Arial" w:cs="Arial"/>
                <w:b/>
                <w:bCs/>
                <w:sz w:val="22"/>
                <w:szCs w:val="22"/>
              </w:rPr>
              <w:t>Appendix-II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p w14:paraId="42E60E48" w14:textId="77777777" w:rsidR="00823A12" w:rsidRPr="00BE72DB" w:rsidRDefault="00823A12" w:rsidP="00823A12">
            <w:pPr>
              <w:ind w:left="783" w:hanging="783"/>
              <w:jc w:val="both"/>
              <w:rPr>
                <w:rFonts w:ascii="Arial" w:hAnsi="Arial" w:cs="Arial"/>
                <w:sz w:val="22"/>
                <w:szCs w:val="22"/>
              </w:rPr>
            </w:pPr>
          </w:p>
          <w:p w14:paraId="0EBEC995" w14:textId="77777777" w:rsidR="00823A12" w:rsidRPr="00BE72DB" w:rsidRDefault="00823A12" w:rsidP="00823A12">
            <w:pPr>
              <w:jc w:val="both"/>
              <w:rPr>
                <w:rFonts w:ascii="Arial" w:hAnsi="Arial" w:cs="Arial"/>
                <w:sz w:val="22"/>
                <w:szCs w:val="22"/>
              </w:rPr>
            </w:pPr>
            <w:r w:rsidRPr="00BE72DB">
              <w:rPr>
                <w:rFonts w:ascii="Arial" w:hAnsi="Arial" w:cs="Arial"/>
                <w:sz w:val="22"/>
                <w:szCs w:val="22"/>
              </w:rPr>
              <w:t>36.1</w:t>
            </w:r>
            <w:r w:rsidRPr="00BE72DB">
              <w:rPr>
                <w:rFonts w:ascii="Arial" w:hAnsi="Arial" w:cs="Arial"/>
                <w:sz w:val="22"/>
                <w:szCs w:val="22"/>
              </w:rPr>
              <w:tab/>
              <w:t>In pursuance of this policy, the Employer:</w:t>
            </w:r>
          </w:p>
          <w:p w14:paraId="48482269" w14:textId="77777777" w:rsidR="00823A12" w:rsidRPr="00BE72DB" w:rsidRDefault="00823A12" w:rsidP="00823A12">
            <w:pPr>
              <w:ind w:left="783" w:hanging="783"/>
              <w:jc w:val="both"/>
              <w:rPr>
                <w:rFonts w:ascii="Arial" w:hAnsi="Arial" w:cs="Arial"/>
                <w:sz w:val="22"/>
                <w:szCs w:val="22"/>
              </w:rPr>
            </w:pPr>
          </w:p>
          <w:p w14:paraId="125CE25A" w14:textId="77777777" w:rsidR="00823A12" w:rsidRPr="00DC688A" w:rsidRDefault="00823A12" w:rsidP="00823A12">
            <w:pPr>
              <w:ind w:left="1209" w:hanging="425"/>
              <w:jc w:val="both"/>
              <w:rPr>
                <w:rFonts w:ascii="Arial" w:hAnsi="Arial" w:cs="Arial"/>
                <w:sz w:val="22"/>
                <w:szCs w:val="22"/>
              </w:rPr>
            </w:pPr>
            <w:r w:rsidRPr="00BE72DB">
              <w:rPr>
                <w:rFonts w:ascii="Arial" w:hAnsi="Arial" w:cs="Arial"/>
                <w:sz w:val="22"/>
                <w:szCs w:val="22"/>
              </w:rPr>
              <w:t>(a)</w:t>
            </w:r>
            <w:r w:rsidRPr="00BE72DB">
              <w:rPr>
                <w:rFonts w:ascii="Arial" w:hAnsi="Arial" w:cs="Arial"/>
                <w:sz w:val="22"/>
                <w:szCs w:val="22"/>
              </w:rPr>
              <w:tab/>
              <w:t xml:space="preserve">will take appropriate measures in line with the above policy if it determines that the bidder </w:t>
            </w:r>
            <w:r w:rsidRPr="00DC688A">
              <w:rPr>
                <w:rFonts w:ascii="Arial" w:hAnsi="Arial" w:cs="Arial"/>
                <w:sz w:val="22"/>
                <w:szCs w:val="22"/>
              </w:rPr>
              <w:t>recommended for award has, directly or through an agent, has violated this Code of Integrity in competing for the contract in question; and</w:t>
            </w:r>
          </w:p>
          <w:p w14:paraId="10643FC2" w14:textId="77777777" w:rsidR="00823A12" w:rsidRPr="00DC688A" w:rsidRDefault="00823A12" w:rsidP="00823A12">
            <w:pPr>
              <w:ind w:left="783" w:hanging="783"/>
              <w:jc w:val="both"/>
              <w:rPr>
                <w:rFonts w:ascii="Arial" w:hAnsi="Arial" w:cs="Arial"/>
                <w:sz w:val="22"/>
                <w:szCs w:val="22"/>
              </w:rPr>
            </w:pPr>
          </w:p>
          <w:p w14:paraId="70EEBDA1" w14:textId="77777777" w:rsidR="00823A12" w:rsidRPr="00DC688A" w:rsidRDefault="00823A12" w:rsidP="00823A12">
            <w:pPr>
              <w:ind w:left="1209" w:hanging="425"/>
              <w:jc w:val="both"/>
              <w:rPr>
                <w:rFonts w:ascii="Arial" w:hAnsi="Arial" w:cs="Arial"/>
                <w:sz w:val="22"/>
                <w:szCs w:val="22"/>
              </w:rPr>
            </w:pPr>
            <w:r w:rsidRPr="00DC688A">
              <w:rPr>
                <w:rFonts w:ascii="Arial" w:hAnsi="Arial"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823A12" w:rsidRPr="00C90C9D" w:rsidRDefault="00823A12" w:rsidP="00B87414">
            <w:pPr>
              <w:jc w:val="both"/>
              <w:rPr>
                <w:rFonts w:ascii="Book Antiqua" w:hAnsi="Book Antiqua" w:cs="Arial"/>
                <w:b/>
                <w:bCs/>
                <w:sz w:val="22"/>
                <w:szCs w:val="22"/>
              </w:rPr>
            </w:pPr>
          </w:p>
        </w:tc>
      </w:tr>
      <w:tr w:rsidR="000722FB" w:rsidRPr="00C90C9D" w14:paraId="34D805B8" w14:textId="77777777" w:rsidTr="00477798">
        <w:tc>
          <w:tcPr>
            <w:tcW w:w="606" w:type="dxa"/>
            <w:tcBorders>
              <w:right w:val="single" w:sz="4" w:space="0" w:color="auto"/>
            </w:tcBorders>
          </w:tcPr>
          <w:p w14:paraId="3EBDC592" w14:textId="77777777" w:rsidR="000722FB" w:rsidRPr="00C90C9D" w:rsidRDefault="000722FB"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0722FB" w:rsidRPr="00C90C9D" w:rsidRDefault="00FF52C5" w:rsidP="00B87414">
            <w:pPr>
              <w:jc w:val="both"/>
              <w:rPr>
                <w:rFonts w:ascii="Book Antiqua" w:hAnsi="Book Antiqua" w:cs="Arial"/>
                <w:sz w:val="22"/>
                <w:szCs w:val="22"/>
              </w:rPr>
            </w:pPr>
            <w:r w:rsidRPr="00BE75F7">
              <w:rPr>
                <w:rFonts w:ascii="Arial" w:hAnsi="Arial" w:cs="Arial"/>
                <w:sz w:val="22"/>
                <w:szCs w:val="22"/>
              </w:rPr>
              <w:t xml:space="preserve">ITB </w:t>
            </w:r>
            <w:r>
              <w:rPr>
                <w:rFonts w:ascii="Arial" w:hAnsi="Arial" w:cs="Arial"/>
                <w:sz w:val="22"/>
                <w:szCs w:val="22"/>
              </w:rPr>
              <w:t xml:space="preserve">37.0 </w:t>
            </w:r>
          </w:p>
        </w:tc>
        <w:tc>
          <w:tcPr>
            <w:tcW w:w="7697" w:type="dxa"/>
            <w:tcBorders>
              <w:left w:val="single" w:sz="4" w:space="0" w:color="auto"/>
            </w:tcBorders>
          </w:tcPr>
          <w:p w14:paraId="090D3D5F" w14:textId="77777777" w:rsidR="00B50DE3" w:rsidRPr="00BE75F7" w:rsidRDefault="00B50DE3" w:rsidP="00B50DE3">
            <w:pPr>
              <w:jc w:val="both"/>
              <w:rPr>
                <w:rFonts w:ascii="Arial" w:hAnsi="Arial" w:cs="Arial"/>
                <w:b/>
                <w:bCs/>
                <w:sz w:val="22"/>
                <w:szCs w:val="22"/>
                <w:lang w:val="en-GB"/>
              </w:rPr>
            </w:pPr>
            <w:r>
              <w:rPr>
                <w:rFonts w:ascii="Arial" w:hAnsi="Arial" w:cs="Arial"/>
                <w:b/>
                <w:bCs/>
                <w:sz w:val="22"/>
                <w:szCs w:val="22"/>
                <w:lang w:val="en-GB"/>
              </w:rPr>
              <w:t xml:space="preserve">Add new Clause </w:t>
            </w:r>
            <w:r w:rsidRPr="00BE75F7">
              <w:rPr>
                <w:rFonts w:ascii="Arial" w:hAnsi="Arial" w:cs="Arial"/>
                <w:b/>
                <w:bCs/>
                <w:sz w:val="22"/>
                <w:szCs w:val="22"/>
                <w:lang w:val="en-GB"/>
              </w:rPr>
              <w:t xml:space="preserve">ITB clause </w:t>
            </w:r>
            <w:r>
              <w:rPr>
                <w:rFonts w:ascii="Arial" w:hAnsi="Arial" w:cs="Arial"/>
                <w:b/>
                <w:bCs/>
                <w:sz w:val="22"/>
                <w:szCs w:val="22"/>
                <w:lang w:val="en-GB"/>
              </w:rPr>
              <w:t>37.0</w:t>
            </w:r>
            <w:r w:rsidRPr="00BE75F7">
              <w:rPr>
                <w:rFonts w:ascii="Arial" w:hAnsi="Arial" w:cs="Arial"/>
                <w:b/>
                <w:bCs/>
                <w:sz w:val="22"/>
                <w:szCs w:val="22"/>
                <w:lang w:val="en-GB"/>
              </w:rPr>
              <w:t xml:space="preserve"> in Section-</w:t>
            </w:r>
            <w:r>
              <w:rPr>
                <w:rFonts w:ascii="Arial" w:hAnsi="Arial" w:cs="Arial"/>
                <w:b/>
                <w:bCs/>
                <w:sz w:val="22"/>
                <w:szCs w:val="22"/>
                <w:lang w:val="en-GB"/>
              </w:rPr>
              <w:t>III (</w:t>
            </w:r>
            <w:r w:rsidRPr="00BE75F7">
              <w:rPr>
                <w:rFonts w:ascii="Arial" w:hAnsi="Arial" w:cs="Arial"/>
                <w:b/>
                <w:bCs/>
                <w:sz w:val="22"/>
                <w:szCs w:val="22"/>
                <w:lang w:val="en-GB"/>
              </w:rPr>
              <w:t>BDS</w:t>
            </w:r>
            <w:r>
              <w:rPr>
                <w:rFonts w:ascii="Arial" w:hAnsi="Arial" w:cs="Arial"/>
                <w:b/>
                <w:bCs/>
                <w:sz w:val="22"/>
                <w:szCs w:val="22"/>
                <w:lang w:val="en-GB"/>
              </w:rPr>
              <w:t>)</w:t>
            </w:r>
            <w:r w:rsidRPr="00BE75F7">
              <w:rPr>
                <w:rFonts w:ascii="Arial" w:hAnsi="Arial" w:cs="Arial"/>
                <w:b/>
                <w:bCs/>
                <w:sz w:val="22"/>
                <w:szCs w:val="22"/>
                <w:lang w:val="en-GB"/>
              </w:rPr>
              <w:t>:</w:t>
            </w:r>
          </w:p>
          <w:p w14:paraId="5BF8134B" w14:textId="77777777" w:rsidR="00B50DE3" w:rsidRPr="00BE75F7" w:rsidRDefault="00B50DE3" w:rsidP="00B50DE3">
            <w:pPr>
              <w:jc w:val="both"/>
              <w:rPr>
                <w:rFonts w:ascii="Arial" w:hAnsi="Arial" w:cs="Arial"/>
                <w:sz w:val="22"/>
                <w:szCs w:val="22"/>
              </w:rPr>
            </w:pPr>
          </w:p>
          <w:p w14:paraId="5708FD69" w14:textId="77777777" w:rsidR="00B50DE3" w:rsidRDefault="00B50DE3" w:rsidP="00B50DE3">
            <w:pPr>
              <w:jc w:val="both"/>
              <w:rPr>
                <w:rFonts w:ascii="Arial" w:hAnsi="Arial" w:cs="Arial"/>
                <w:b/>
                <w:bCs/>
                <w:sz w:val="22"/>
                <w:szCs w:val="22"/>
              </w:rPr>
            </w:pPr>
            <w:r w:rsidRPr="00D529D8">
              <w:rPr>
                <w:rFonts w:ascii="Arial" w:hAnsi="Arial" w:cs="Arial"/>
                <w:b/>
                <w:bCs/>
                <w:sz w:val="22"/>
                <w:szCs w:val="22"/>
              </w:rPr>
              <w:t>37.0 POWERGRID Whistle Blower and Fraud Prevention Policy</w:t>
            </w:r>
          </w:p>
          <w:p w14:paraId="0EEE84D5" w14:textId="77777777" w:rsidR="00B50DE3" w:rsidRPr="00D529D8" w:rsidRDefault="00B50DE3" w:rsidP="00B50DE3">
            <w:pPr>
              <w:jc w:val="both"/>
              <w:rPr>
                <w:rFonts w:ascii="Arial" w:hAnsi="Arial" w:cs="Arial"/>
                <w:b/>
                <w:bCs/>
                <w:sz w:val="22"/>
                <w:szCs w:val="22"/>
              </w:rPr>
            </w:pPr>
          </w:p>
          <w:p w14:paraId="752F5B8C" w14:textId="6F6A9121" w:rsidR="000722FB" w:rsidRPr="00C90C9D" w:rsidRDefault="00B50DE3" w:rsidP="00B50DE3">
            <w:pPr>
              <w:jc w:val="both"/>
              <w:rPr>
                <w:rFonts w:ascii="Book Antiqua" w:hAnsi="Book Antiqua" w:cs="Arial"/>
                <w:b/>
                <w:bCs/>
                <w:sz w:val="22"/>
                <w:szCs w:val="22"/>
              </w:rPr>
            </w:pPr>
            <w:r w:rsidRPr="00B04090">
              <w:rPr>
                <w:rFonts w:ascii="Arial" w:hAnsi="Arial" w:cs="Arial"/>
                <w:sz w:val="22"/>
                <w:szCs w:val="22"/>
              </w:rPr>
              <w:t xml:space="preserve">The </w:t>
            </w:r>
            <w:r>
              <w:rPr>
                <w:rFonts w:ascii="Arial" w:hAnsi="Arial" w:cs="Arial"/>
                <w:sz w:val="22"/>
                <w:szCs w:val="22"/>
              </w:rPr>
              <w:t>B</w:t>
            </w:r>
            <w:r w:rsidRPr="00AB0DA4">
              <w:rPr>
                <w:rFonts w:ascii="Arial" w:hAnsi="Arial" w:cs="Arial"/>
                <w:sz w:val="22"/>
                <w:szCs w:val="22"/>
              </w:rPr>
              <w:t>idder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14"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15" w:history="1">
              <w:r w:rsidRPr="00691436">
                <w:rPr>
                  <w:rStyle w:val="Hyperlink"/>
                  <w:rFonts w:ascii="Arial" w:hAnsi="Arial" w:cs="Arial"/>
                  <w:sz w:val="22"/>
                  <w:szCs w:val="22"/>
                </w:rPr>
                <w:t>https://www.powergrid.in/index.php/en/code-conductpolicies</w:t>
              </w:r>
            </w:hyperlink>
            <w:r>
              <w:rPr>
                <w:rFonts w:ascii="Arial" w:hAnsi="Arial" w:cs="Arial"/>
                <w:sz w:val="22"/>
                <w:szCs w:val="22"/>
              </w:rPr>
              <w:t xml:space="preserve"> </w:t>
            </w:r>
            <w:r w:rsidRPr="00E0559F">
              <w:rPr>
                <w:rFonts w:ascii="Arial" w:hAnsi="Arial" w:cs="Arial"/>
                <w:sz w:val="22"/>
                <w:szCs w:val="22"/>
              </w:rPr>
              <w:t xml:space="preserve"> </w:t>
            </w:r>
            <w:r>
              <w:rPr>
                <w:rFonts w:ascii="Arial" w:hAnsi="Arial" w:cs="Arial"/>
                <w:sz w:val="22"/>
                <w:szCs w:val="22"/>
              </w:rPr>
              <w:t xml:space="preserve">and </w:t>
            </w:r>
            <w:r w:rsidRPr="00B04090">
              <w:rPr>
                <w:rFonts w:ascii="Arial" w:hAnsi="Arial" w:cs="Arial"/>
                <w:sz w:val="22"/>
                <w:szCs w:val="22"/>
              </w:rPr>
              <w:t xml:space="preserve">shall </w:t>
            </w:r>
            <w:r w:rsidRPr="000513CC">
              <w:rPr>
                <w:rFonts w:ascii="Arial" w:hAnsi="Arial" w:cs="Arial"/>
                <w:sz w:val="22"/>
                <w:szCs w:val="22"/>
              </w:rPr>
              <w:t xml:space="preserve">not indulge or allow anybody else working in their organization to indulge in fraudulent activities and would immediately apprise the corporation of the </w:t>
            </w:r>
            <w:r w:rsidRPr="000513CC">
              <w:rPr>
                <w:rFonts w:ascii="Arial" w:hAnsi="Arial" w:cs="Arial"/>
                <w:sz w:val="22"/>
                <w:szCs w:val="22"/>
              </w:rPr>
              <w:lastRenderedPageBreak/>
              <w:t>fraud/ suspected fraud as soon as it comes to their notice</w:t>
            </w:r>
            <w:r w:rsidRPr="00B04090">
              <w:rPr>
                <w:rFonts w:ascii="Arial" w:hAnsi="Arial" w:cs="Arial"/>
                <w:sz w:val="22"/>
                <w:szCs w:val="22"/>
              </w:rPr>
              <w:t>.</w:t>
            </w:r>
          </w:p>
        </w:tc>
      </w:tr>
    </w:tbl>
    <w:p w14:paraId="62DD098D" w14:textId="77777777" w:rsidR="00055543" w:rsidRDefault="00055543" w:rsidP="00CB6F86">
      <w:pPr>
        <w:ind w:right="-540"/>
        <w:jc w:val="both"/>
        <w:rPr>
          <w:rFonts w:ascii="Book Antiqua" w:hAnsi="Book Antiqua" w:cs="Arial"/>
          <w:b/>
          <w:bCs/>
          <w:color w:val="FF0000"/>
          <w:sz w:val="22"/>
          <w:szCs w:val="22"/>
          <w:u w:val="single"/>
          <w:lang w:val="en-GB"/>
        </w:rPr>
      </w:pPr>
    </w:p>
    <w:p w14:paraId="3E6DD8E9" w14:textId="77777777" w:rsidR="0006503D" w:rsidRPr="00C90C9D" w:rsidRDefault="0006503D"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must be uploaded alonwith the bid</w:t>
      </w:r>
      <w:bookmarkEnd w:id="0"/>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16"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alongwith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17"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033AAF0C" w:rsidR="009D06AA" w:rsidRDefault="00F24D68" w:rsidP="00426A50">
      <w:pPr>
        <w:jc w:val="center"/>
        <w:rPr>
          <w:rFonts w:ascii="Book Antiqua" w:hAnsi="Book Antiqua" w:cs="Arial"/>
          <w:b/>
          <w:bCs/>
          <w:sz w:val="22"/>
          <w:szCs w:val="22"/>
          <w:lang w:val="en-GB"/>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000F1D62">
        <w:rPr>
          <w:rFonts w:ascii="Book Antiqua" w:hAnsi="Book Antiqua" w:cs="Arial"/>
          <w:b/>
          <w:bCs/>
          <w:sz w:val="22"/>
          <w:szCs w:val="22"/>
          <w:lang w:val="en-GB"/>
        </w:rPr>
        <w:t>–</w:t>
      </w:r>
    </w:p>
    <w:sectPr w:rsidR="009D06AA" w:rsidSect="00FF3DC1">
      <w:footerReference w:type="default" r:id="rId1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4A3B5" w14:textId="77777777" w:rsidR="00FE7AD4" w:rsidRDefault="00FE7AD4">
      <w:r>
        <w:separator/>
      </w:r>
    </w:p>
  </w:endnote>
  <w:endnote w:type="continuationSeparator" w:id="0">
    <w:p w14:paraId="3CBD4E83" w14:textId="77777777" w:rsidR="00FE7AD4" w:rsidRDefault="00FE7AD4">
      <w:r>
        <w:continuationSeparator/>
      </w:r>
    </w:p>
  </w:endnote>
  <w:endnote w:type="continuationNotice" w:id="1">
    <w:p w14:paraId="6B2DF41C" w14:textId="77777777" w:rsidR="00FE7AD4" w:rsidRDefault="00FE7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563B15" w:rsidRPr="004253C8" w:rsidRDefault="00563B15"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563B15" w:rsidRPr="004253C8" w14:paraId="1D95C63B" w14:textId="77777777" w:rsidTr="00970CF5">
      <w:tc>
        <w:tcPr>
          <w:tcW w:w="3369" w:type="dxa"/>
        </w:tcPr>
        <w:p w14:paraId="1AF68D9E" w14:textId="77777777" w:rsidR="00563B15" w:rsidRDefault="00563B15"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563B15" w:rsidRPr="004253C8" w:rsidRDefault="00563B15" w:rsidP="00D06281">
          <w:pPr>
            <w:pStyle w:val="Footer"/>
            <w:tabs>
              <w:tab w:val="clear" w:pos="8640"/>
              <w:tab w:val="right" w:pos="9000"/>
            </w:tabs>
            <w:rPr>
              <w:rFonts w:ascii="Book Antiqua" w:hAnsi="Book Antiqua"/>
              <w:b/>
              <w:bCs/>
              <w:sz w:val="20"/>
              <w:szCs w:val="20"/>
            </w:rPr>
          </w:pPr>
        </w:p>
      </w:tc>
      <w:tc>
        <w:tcPr>
          <w:tcW w:w="4659" w:type="dxa"/>
        </w:tcPr>
        <w:p w14:paraId="45807373" w14:textId="17AD37EF" w:rsidR="00563B15" w:rsidRPr="004253C8" w:rsidRDefault="00563B15"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563B15" w:rsidRPr="004253C8" w:rsidRDefault="00563B15"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563B15" w:rsidRPr="004253C8" w:rsidRDefault="00563B15"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FA311" w14:textId="77777777" w:rsidR="00FE7AD4" w:rsidRDefault="00FE7AD4">
      <w:r>
        <w:separator/>
      </w:r>
    </w:p>
  </w:footnote>
  <w:footnote w:type="continuationSeparator" w:id="0">
    <w:p w14:paraId="15FE87E6" w14:textId="77777777" w:rsidR="00FE7AD4" w:rsidRDefault="00FE7AD4">
      <w:r>
        <w:continuationSeparator/>
      </w:r>
    </w:p>
  </w:footnote>
  <w:footnote w:type="continuationNotice" w:id="1">
    <w:p w14:paraId="64859206" w14:textId="77777777" w:rsidR="00FE7AD4" w:rsidRDefault="00FE7A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3302056">
    <w:abstractNumId w:val="5"/>
  </w:num>
  <w:num w:numId="2" w16cid:durableId="1570773139">
    <w:abstractNumId w:val="20"/>
  </w:num>
  <w:num w:numId="3" w16cid:durableId="1699620981">
    <w:abstractNumId w:val="1"/>
  </w:num>
  <w:num w:numId="4" w16cid:durableId="1580408897">
    <w:abstractNumId w:val="28"/>
  </w:num>
  <w:num w:numId="5" w16cid:durableId="2026976458">
    <w:abstractNumId w:val="29"/>
  </w:num>
  <w:num w:numId="6" w16cid:durableId="1066757187">
    <w:abstractNumId w:val="10"/>
  </w:num>
  <w:num w:numId="7" w16cid:durableId="2058818455">
    <w:abstractNumId w:val="12"/>
  </w:num>
  <w:num w:numId="8" w16cid:durableId="903371904">
    <w:abstractNumId w:val="15"/>
  </w:num>
  <w:num w:numId="9" w16cid:durableId="1880821215">
    <w:abstractNumId w:val="30"/>
  </w:num>
  <w:num w:numId="10" w16cid:durableId="273024528">
    <w:abstractNumId w:val="7"/>
  </w:num>
  <w:num w:numId="11" w16cid:durableId="1069498880">
    <w:abstractNumId w:val="23"/>
  </w:num>
  <w:num w:numId="12" w16cid:durableId="1286425186">
    <w:abstractNumId w:val="6"/>
  </w:num>
  <w:num w:numId="13" w16cid:durableId="1541091343">
    <w:abstractNumId w:val="4"/>
  </w:num>
  <w:num w:numId="14" w16cid:durableId="862284688">
    <w:abstractNumId w:val="17"/>
  </w:num>
  <w:num w:numId="15" w16cid:durableId="1186990519">
    <w:abstractNumId w:val="0"/>
  </w:num>
  <w:num w:numId="16" w16cid:durableId="254172399">
    <w:abstractNumId w:val="9"/>
  </w:num>
  <w:num w:numId="17" w16cid:durableId="1740862223">
    <w:abstractNumId w:val="24"/>
  </w:num>
  <w:num w:numId="18" w16cid:durableId="1171292058">
    <w:abstractNumId w:val="8"/>
  </w:num>
  <w:num w:numId="19" w16cid:durableId="1182865081">
    <w:abstractNumId w:val="2"/>
  </w:num>
  <w:num w:numId="20" w16cid:durableId="97720208">
    <w:abstractNumId w:val="21"/>
  </w:num>
  <w:num w:numId="21" w16cid:durableId="1279875672">
    <w:abstractNumId w:val="13"/>
  </w:num>
  <w:num w:numId="22" w16cid:durableId="219290264">
    <w:abstractNumId w:val="16"/>
  </w:num>
  <w:num w:numId="23" w16cid:durableId="1885480972">
    <w:abstractNumId w:val="22"/>
  </w:num>
  <w:num w:numId="24" w16cid:durableId="1341347135">
    <w:abstractNumId w:val="11"/>
  </w:num>
  <w:num w:numId="25" w16cid:durableId="560404278">
    <w:abstractNumId w:val="3"/>
  </w:num>
  <w:num w:numId="26" w16cid:durableId="72355691">
    <w:abstractNumId w:val="18"/>
  </w:num>
  <w:num w:numId="27" w16cid:durableId="1006438445">
    <w:abstractNumId w:val="25"/>
  </w:num>
  <w:num w:numId="28" w16cid:durableId="1335718842">
    <w:abstractNumId w:val="27"/>
  </w:num>
  <w:num w:numId="29" w16cid:durableId="1810046775">
    <w:abstractNumId w:val="26"/>
  </w:num>
  <w:num w:numId="30" w16cid:durableId="607591395">
    <w:abstractNumId w:val="14"/>
  </w:num>
  <w:num w:numId="31" w16cid:durableId="37658481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2538"/>
    <w:rsid w:val="0000525C"/>
    <w:rsid w:val="00005BE4"/>
    <w:rsid w:val="00006A94"/>
    <w:rsid w:val="000104FF"/>
    <w:rsid w:val="0001127B"/>
    <w:rsid w:val="00011DCE"/>
    <w:rsid w:val="000131DC"/>
    <w:rsid w:val="000149FF"/>
    <w:rsid w:val="00014D2B"/>
    <w:rsid w:val="00014EC1"/>
    <w:rsid w:val="00016340"/>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60C"/>
    <w:rsid w:val="00050A74"/>
    <w:rsid w:val="0005148F"/>
    <w:rsid w:val="00051B10"/>
    <w:rsid w:val="00051BBC"/>
    <w:rsid w:val="00052AB4"/>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5825"/>
    <w:rsid w:val="00086C4E"/>
    <w:rsid w:val="000901E8"/>
    <w:rsid w:val="00090E68"/>
    <w:rsid w:val="00090F11"/>
    <w:rsid w:val="00093139"/>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C7ACC"/>
    <w:rsid w:val="000D11D6"/>
    <w:rsid w:val="000D17A1"/>
    <w:rsid w:val="000D21D2"/>
    <w:rsid w:val="000D39E0"/>
    <w:rsid w:val="000D49B9"/>
    <w:rsid w:val="000D7269"/>
    <w:rsid w:val="000D7A98"/>
    <w:rsid w:val="000E0228"/>
    <w:rsid w:val="000E14F2"/>
    <w:rsid w:val="000E3AC1"/>
    <w:rsid w:val="000E7306"/>
    <w:rsid w:val="000F0CC1"/>
    <w:rsid w:val="000F0DDB"/>
    <w:rsid w:val="000F16F6"/>
    <w:rsid w:val="000F1803"/>
    <w:rsid w:val="000F1D62"/>
    <w:rsid w:val="000F27C4"/>
    <w:rsid w:val="000F2A42"/>
    <w:rsid w:val="000F445A"/>
    <w:rsid w:val="000F4651"/>
    <w:rsid w:val="000F5ADE"/>
    <w:rsid w:val="00101C52"/>
    <w:rsid w:val="00102109"/>
    <w:rsid w:val="001039B5"/>
    <w:rsid w:val="00106807"/>
    <w:rsid w:val="00106827"/>
    <w:rsid w:val="0010685B"/>
    <w:rsid w:val="00106F79"/>
    <w:rsid w:val="001100B1"/>
    <w:rsid w:val="00110193"/>
    <w:rsid w:val="001107D6"/>
    <w:rsid w:val="00110FAC"/>
    <w:rsid w:val="001133FD"/>
    <w:rsid w:val="001156CE"/>
    <w:rsid w:val="00116110"/>
    <w:rsid w:val="0011665B"/>
    <w:rsid w:val="00117D7D"/>
    <w:rsid w:val="00117E49"/>
    <w:rsid w:val="00122C1C"/>
    <w:rsid w:val="00122D04"/>
    <w:rsid w:val="00123497"/>
    <w:rsid w:val="001257B0"/>
    <w:rsid w:val="001257D5"/>
    <w:rsid w:val="00125B9E"/>
    <w:rsid w:val="0013045F"/>
    <w:rsid w:val="001335B7"/>
    <w:rsid w:val="0013450D"/>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66D73"/>
    <w:rsid w:val="00170421"/>
    <w:rsid w:val="0017049C"/>
    <w:rsid w:val="00170B21"/>
    <w:rsid w:val="00171272"/>
    <w:rsid w:val="00172F3A"/>
    <w:rsid w:val="0017342F"/>
    <w:rsid w:val="00176724"/>
    <w:rsid w:val="00176AA3"/>
    <w:rsid w:val="0017766D"/>
    <w:rsid w:val="001778E4"/>
    <w:rsid w:val="00180BC0"/>
    <w:rsid w:val="00181ABE"/>
    <w:rsid w:val="00182C7D"/>
    <w:rsid w:val="00182E3A"/>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0F4F"/>
    <w:rsid w:val="001D11E9"/>
    <w:rsid w:val="001D148A"/>
    <w:rsid w:val="001D32B8"/>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B37"/>
    <w:rsid w:val="002364AA"/>
    <w:rsid w:val="00236BBE"/>
    <w:rsid w:val="0024019A"/>
    <w:rsid w:val="002403AB"/>
    <w:rsid w:val="00241BE3"/>
    <w:rsid w:val="002421E3"/>
    <w:rsid w:val="002458E5"/>
    <w:rsid w:val="00245B59"/>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16F9"/>
    <w:rsid w:val="002C2239"/>
    <w:rsid w:val="002C28CC"/>
    <w:rsid w:val="002C2DA8"/>
    <w:rsid w:val="002C68A5"/>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AC1"/>
    <w:rsid w:val="002E4DF2"/>
    <w:rsid w:val="002E5107"/>
    <w:rsid w:val="002E5892"/>
    <w:rsid w:val="002E7912"/>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0F0"/>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923"/>
    <w:rsid w:val="00343C4B"/>
    <w:rsid w:val="00343F63"/>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18C"/>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771F3"/>
    <w:rsid w:val="003800E7"/>
    <w:rsid w:val="00382184"/>
    <w:rsid w:val="00383A78"/>
    <w:rsid w:val="00384B5D"/>
    <w:rsid w:val="0038602A"/>
    <w:rsid w:val="0038696B"/>
    <w:rsid w:val="00387483"/>
    <w:rsid w:val="0038752F"/>
    <w:rsid w:val="00387A3D"/>
    <w:rsid w:val="00387DD6"/>
    <w:rsid w:val="003911E3"/>
    <w:rsid w:val="00391234"/>
    <w:rsid w:val="00392ABD"/>
    <w:rsid w:val="00393442"/>
    <w:rsid w:val="00395598"/>
    <w:rsid w:val="00397A9A"/>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D2"/>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6C6F"/>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494"/>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3C1"/>
    <w:rsid w:val="00450BDC"/>
    <w:rsid w:val="00451682"/>
    <w:rsid w:val="0045316C"/>
    <w:rsid w:val="004531FF"/>
    <w:rsid w:val="00453A50"/>
    <w:rsid w:val="00453CD5"/>
    <w:rsid w:val="004546BA"/>
    <w:rsid w:val="0045566A"/>
    <w:rsid w:val="004563A9"/>
    <w:rsid w:val="004565D1"/>
    <w:rsid w:val="00456D9C"/>
    <w:rsid w:val="004579F2"/>
    <w:rsid w:val="00457C52"/>
    <w:rsid w:val="00457C63"/>
    <w:rsid w:val="00461990"/>
    <w:rsid w:val="00462BE4"/>
    <w:rsid w:val="004634A7"/>
    <w:rsid w:val="00463AE1"/>
    <w:rsid w:val="004662A7"/>
    <w:rsid w:val="004663CB"/>
    <w:rsid w:val="00467BEE"/>
    <w:rsid w:val="004704A1"/>
    <w:rsid w:val="00471E82"/>
    <w:rsid w:val="0047387A"/>
    <w:rsid w:val="00473E31"/>
    <w:rsid w:val="00476536"/>
    <w:rsid w:val="00476908"/>
    <w:rsid w:val="0047706A"/>
    <w:rsid w:val="004770BA"/>
    <w:rsid w:val="00477798"/>
    <w:rsid w:val="00481B17"/>
    <w:rsid w:val="00481B96"/>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33A"/>
    <w:rsid w:val="004A64AD"/>
    <w:rsid w:val="004A757F"/>
    <w:rsid w:val="004B0611"/>
    <w:rsid w:val="004B2098"/>
    <w:rsid w:val="004B232D"/>
    <w:rsid w:val="004B2BED"/>
    <w:rsid w:val="004B311B"/>
    <w:rsid w:val="004B4730"/>
    <w:rsid w:val="004B57FD"/>
    <w:rsid w:val="004B5860"/>
    <w:rsid w:val="004B78EF"/>
    <w:rsid w:val="004B7B5E"/>
    <w:rsid w:val="004B7C93"/>
    <w:rsid w:val="004C0125"/>
    <w:rsid w:val="004C17C9"/>
    <w:rsid w:val="004C1D5C"/>
    <w:rsid w:val="004C25E3"/>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1CF2"/>
    <w:rsid w:val="004E40FA"/>
    <w:rsid w:val="004F2969"/>
    <w:rsid w:val="004F2A4E"/>
    <w:rsid w:val="004F4901"/>
    <w:rsid w:val="004F62DB"/>
    <w:rsid w:val="004F6B1C"/>
    <w:rsid w:val="005005F2"/>
    <w:rsid w:val="00500C80"/>
    <w:rsid w:val="00501D61"/>
    <w:rsid w:val="005023AD"/>
    <w:rsid w:val="00503A59"/>
    <w:rsid w:val="005052EA"/>
    <w:rsid w:val="00505358"/>
    <w:rsid w:val="005071DE"/>
    <w:rsid w:val="0051067E"/>
    <w:rsid w:val="00510E71"/>
    <w:rsid w:val="0051112E"/>
    <w:rsid w:val="005111C4"/>
    <w:rsid w:val="0051157B"/>
    <w:rsid w:val="00511686"/>
    <w:rsid w:val="00512141"/>
    <w:rsid w:val="00514E7B"/>
    <w:rsid w:val="00517F9F"/>
    <w:rsid w:val="0052197F"/>
    <w:rsid w:val="00521E1C"/>
    <w:rsid w:val="00522093"/>
    <w:rsid w:val="005224CD"/>
    <w:rsid w:val="00523F86"/>
    <w:rsid w:val="005242F9"/>
    <w:rsid w:val="00524F8D"/>
    <w:rsid w:val="00527067"/>
    <w:rsid w:val="00530F58"/>
    <w:rsid w:val="00534B16"/>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4E7"/>
    <w:rsid w:val="0055673B"/>
    <w:rsid w:val="00556A6D"/>
    <w:rsid w:val="00556DCB"/>
    <w:rsid w:val="0055725A"/>
    <w:rsid w:val="00561D44"/>
    <w:rsid w:val="005629CF"/>
    <w:rsid w:val="00562F94"/>
    <w:rsid w:val="00563B15"/>
    <w:rsid w:val="005641DF"/>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515B"/>
    <w:rsid w:val="00587D16"/>
    <w:rsid w:val="00587DE5"/>
    <w:rsid w:val="005908D5"/>
    <w:rsid w:val="005912BE"/>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9A3"/>
    <w:rsid w:val="00671FD2"/>
    <w:rsid w:val="00672623"/>
    <w:rsid w:val="0067276D"/>
    <w:rsid w:val="00672B2A"/>
    <w:rsid w:val="00673BE7"/>
    <w:rsid w:val="006744F5"/>
    <w:rsid w:val="00675F84"/>
    <w:rsid w:val="0067770C"/>
    <w:rsid w:val="0068047E"/>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B03"/>
    <w:rsid w:val="00736EF6"/>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31C"/>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388"/>
    <w:rsid w:val="007C59C0"/>
    <w:rsid w:val="007C5A21"/>
    <w:rsid w:val="007D1B08"/>
    <w:rsid w:val="007D26D8"/>
    <w:rsid w:val="007D64E4"/>
    <w:rsid w:val="007D66B5"/>
    <w:rsid w:val="007D6861"/>
    <w:rsid w:val="007D7CF9"/>
    <w:rsid w:val="007E0C1B"/>
    <w:rsid w:val="007E16CF"/>
    <w:rsid w:val="007E1E6E"/>
    <w:rsid w:val="007E2C40"/>
    <w:rsid w:val="007E305B"/>
    <w:rsid w:val="007E57FE"/>
    <w:rsid w:val="007E724F"/>
    <w:rsid w:val="007E7431"/>
    <w:rsid w:val="007F1A2F"/>
    <w:rsid w:val="007F228C"/>
    <w:rsid w:val="007F46FC"/>
    <w:rsid w:val="007F6FFA"/>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401CC"/>
    <w:rsid w:val="00840985"/>
    <w:rsid w:val="0084151C"/>
    <w:rsid w:val="00841B99"/>
    <w:rsid w:val="00841C4A"/>
    <w:rsid w:val="00842306"/>
    <w:rsid w:val="0084446C"/>
    <w:rsid w:val="0084458E"/>
    <w:rsid w:val="0084489E"/>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375E"/>
    <w:rsid w:val="008B3D91"/>
    <w:rsid w:val="008B5713"/>
    <w:rsid w:val="008B5C92"/>
    <w:rsid w:val="008B78D9"/>
    <w:rsid w:val="008C177C"/>
    <w:rsid w:val="008C2FBB"/>
    <w:rsid w:val="008C3BD0"/>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D7FC3"/>
    <w:rsid w:val="008E0D1E"/>
    <w:rsid w:val="008E181C"/>
    <w:rsid w:val="008E291F"/>
    <w:rsid w:val="008E2FC2"/>
    <w:rsid w:val="008E308A"/>
    <w:rsid w:val="008E4BBF"/>
    <w:rsid w:val="008E5C15"/>
    <w:rsid w:val="008E5FE2"/>
    <w:rsid w:val="008E660F"/>
    <w:rsid w:val="008E66A2"/>
    <w:rsid w:val="008F0747"/>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30F49"/>
    <w:rsid w:val="00931BFF"/>
    <w:rsid w:val="00931DA9"/>
    <w:rsid w:val="00932274"/>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17DB"/>
    <w:rsid w:val="00982344"/>
    <w:rsid w:val="00982BA4"/>
    <w:rsid w:val="009834C7"/>
    <w:rsid w:val="009838CF"/>
    <w:rsid w:val="00983BCA"/>
    <w:rsid w:val="00986849"/>
    <w:rsid w:val="009873F0"/>
    <w:rsid w:val="00994973"/>
    <w:rsid w:val="00996069"/>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F030A"/>
    <w:rsid w:val="009F096C"/>
    <w:rsid w:val="009F10B2"/>
    <w:rsid w:val="009F4439"/>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3288"/>
    <w:rsid w:val="00AB535B"/>
    <w:rsid w:val="00AB6050"/>
    <w:rsid w:val="00AB775D"/>
    <w:rsid w:val="00AC23A1"/>
    <w:rsid w:val="00AC262D"/>
    <w:rsid w:val="00AC28B3"/>
    <w:rsid w:val="00AC44E1"/>
    <w:rsid w:val="00AC471F"/>
    <w:rsid w:val="00AC5E08"/>
    <w:rsid w:val="00AC6DAB"/>
    <w:rsid w:val="00AD00C6"/>
    <w:rsid w:val="00AD1697"/>
    <w:rsid w:val="00AD198D"/>
    <w:rsid w:val="00AD1CC1"/>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27C6F"/>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7414"/>
    <w:rsid w:val="00B9077D"/>
    <w:rsid w:val="00B92BB7"/>
    <w:rsid w:val="00B94D89"/>
    <w:rsid w:val="00B956B3"/>
    <w:rsid w:val="00B95B18"/>
    <w:rsid w:val="00BA2A6A"/>
    <w:rsid w:val="00BA42D4"/>
    <w:rsid w:val="00BA5275"/>
    <w:rsid w:val="00BA54D2"/>
    <w:rsid w:val="00BA6ED3"/>
    <w:rsid w:val="00BA6FA3"/>
    <w:rsid w:val="00BA77E1"/>
    <w:rsid w:val="00BB1440"/>
    <w:rsid w:val="00BB1970"/>
    <w:rsid w:val="00BB4110"/>
    <w:rsid w:val="00BB4DC0"/>
    <w:rsid w:val="00BB5E7F"/>
    <w:rsid w:val="00BB6DF1"/>
    <w:rsid w:val="00BC1100"/>
    <w:rsid w:val="00BC182F"/>
    <w:rsid w:val="00BC3DDD"/>
    <w:rsid w:val="00BC49C9"/>
    <w:rsid w:val="00BC4F67"/>
    <w:rsid w:val="00BC5538"/>
    <w:rsid w:val="00BC596B"/>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078B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2EC4"/>
    <w:rsid w:val="00C83571"/>
    <w:rsid w:val="00C844DF"/>
    <w:rsid w:val="00C84E9E"/>
    <w:rsid w:val="00C85D4C"/>
    <w:rsid w:val="00C85FA9"/>
    <w:rsid w:val="00C86AA1"/>
    <w:rsid w:val="00C909A4"/>
    <w:rsid w:val="00C90C80"/>
    <w:rsid w:val="00C90C9D"/>
    <w:rsid w:val="00C9307E"/>
    <w:rsid w:val="00C9531D"/>
    <w:rsid w:val="00C955C7"/>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6659"/>
    <w:rsid w:val="00CF6B76"/>
    <w:rsid w:val="00CF77CA"/>
    <w:rsid w:val="00D00A86"/>
    <w:rsid w:val="00D01751"/>
    <w:rsid w:val="00D02A74"/>
    <w:rsid w:val="00D037DD"/>
    <w:rsid w:val="00D03EBA"/>
    <w:rsid w:val="00D045ED"/>
    <w:rsid w:val="00D05215"/>
    <w:rsid w:val="00D05325"/>
    <w:rsid w:val="00D06281"/>
    <w:rsid w:val="00D07300"/>
    <w:rsid w:val="00D07A87"/>
    <w:rsid w:val="00D1255B"/>
    <w:rsid w:val="00D12807"/>
    <w:rsid w:val="00D13733"/>
    <w:rsid w:val="00D1542C"/>
    <w:rsid w:val="00D16017"/>
    <w:rsid w:val="00D168F6"/>
    <w:rsid w:val="00D1715E"/>
    <w:rsid w:val="00D173DE"/>
    <w:rsid w:val="00D20C92"/>
    <w:rsid w:val="00D219C8"/>
    <w:rsid w:val="00D21A06"/>
    <w:rsid w:val="00D21C41"/>
    <w:rsid w:val="00D222FF"/>
    <w:rsid w:val="00D23E38"/>
    <w:rsid w:val="00D24509"/>
    <w:rsid w:val="00D24654"/>
    <w:rsid w:val="00D25AD3"/>
    <w:rsid w:val="00D25E9D"/>
    <w:rsid w:val="00D26441"/>
    <w:rsid w:val="00D30571"/>
    <w:rsid w:val="00D3061D"/>
    <w:rsid w:val="00D31445"/>
    <w:rsid w:val="00D318FF"/>
    <w:rsid w:val="00D32331"/>
    <w:rsid w:val="00D36A06"/>
    <w:rsid w:val="00D36BA0"/>
    <w:rsid w:val="00D3766E"/>
    <w:rsid w:val="00D4118E"/>
    <w:rsid w:val="00D41687"/>
    <w:rsid w:val="00D46530"/>
    <w:rsid w:val="00D46E12"/>
    <w:rsid w:val="00D46ECC"/>
    <w:rsid w:val="00D500D2"/>
    <w:rsid w:val="00D506C1"/>
    <w:rsid w:val="00D51960"/>
    <w:rsid w:val="00D519D2"/>
    <w:rsid w:val="00D54B74"/>
    <w:rsid w:val="00D56520"/>
    <w:rsid w:val="00D570C3"/>
    <w:rsid w:val="00D574A4"/>
    <w:rsid w:val="00D57BFD"/>
    <w:rsid w:val="00D607A4"/>
    <w:rsid w:val="00D62352"/>
    <w:rsid w:val="00D623D1"/>
    <w:rsid w:val="00D626A6"/>
    <w:rsid w:val="00D62FBD"/>
    <w:rsid w:val="00D64863"/>
    <w:rsid w:val="00D64FB7"/>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4FB"/>
    <w:rsid w:val="00E607E2"/>
    <w:rsid w:val="00E6132D"/>
    <w:rsid w:val="00E62524"/>
    <w:rsid w:val="00E6327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401"/>
    <w:rsid w:val="00EB7DF6"/>
    <w:rsid w:val="00EC14A0"/>
    <w:rsid w:val="00EC1BAA"/>
    <w:rsid w:val="00EC1BE3"/>
    <w:rsid w:val="00EC5737"/>
    <w:rsid w:val="00EC61D1"/>
    <w:rsid w:val="00EC7E23"/>
    <w:rsid w:val="00ED3DD3"/>
    <w:rsid w:val="00ED518F"/>
    <w:rsid w:val="00EE132D"/>
    <w:rsid w:val="00EE2BB0"/>
    <w:rsid w:val="00EE34E6"/>
    <w:rsid w:val="00EE558F"/>
    <w:rsid w:val="00EE59A1"/>
    <w:rsid w:val="00EE612D"/>
    <w:rsid w:val="00EE73A2"/>
    <w:rsid w:val="00EE7665"/>
    <w:rsid w:val="00EE7A92"/>
    <w:rsid w:val="00EF0565"/>
    <w:rsid w:val="00EF0EC4"/>
    <w:rsid w:val="00EF0FAC"/>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31B"/>
    <w:rsid w:val="00F05C77"/>
    <w:rsid w:val="00F05DDD"/>
    <w:rsid w:val="00F05FCF"/>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30A5"/>
    <w:rsid w:val="00F546AD"/>
    <w:rsid w:val="00F571BA"/>
    <w:rsid w:val="00F57530"/>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D37E2"/>
    <w:rsid w:val="00FE1AE4"/>
    <w:rsid w:val="00FE2BF2"/>
    <w:rsid w:val="00FE32D5"/>
    <w:rsid w:val="00FE64BB"/>
    <w:rsid w:val="00FE70E1"/>
    <w:rsid w:val="00FE7AD4"/>
    <w:rsid w:val="00FF0131"/>
    <w:rsid w:val="00FF075E"/>
    <w:rsid w:val="00FF19B5"/>
    <w:rsid w:val="00FF277A"/>
    <w:rsid w:val="00FF297C"/>
    <w:rsid w:val="00FF2E27"/>
    <w:rsid w:val="00FF3DC1"/>
    <w:rsid w:val="00FF410C"/>
    <w:rsid w:val="00FF52C5"/>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rimi.ghosh@mjunction.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uction.buyjunction.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rvig@gmail.com"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mailto:subodhjaiswal22@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lsingh3@gmail.com"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6164B-3BE5-4C73-B1F3-664EAF00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3386</TotalTime>
  <Pages>31</Pages>
  <Words>9164</Words>
  <Characters>52237</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61279</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Chandra Kr Kamat {चंद्र कुमार कामत}</cp:lastModifiedBy>
  <cp:revision>1374</cp:revision>
  <cp:lastPrinted>2021-07-30T05:40:00Z</cp:lastPrinted>
  <dcterms:created xsi:type="dcterms:W3CDTF">2015-09-08T12:26:00Z</dcterms:created>
  <dcterms:modified xsi:type="dcterms:W3CDTF">2024-10-25T10:54:00Z</dcterms:modified>
  <cp:contentStatus/>
</cp:coreProperties>
</file>